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EE64" w14:textId="77777777" w:rsidR="00603FFD" w:rsidRDefault="00603FFD" w:rsidP="00603FFD">
      <w:pPr>
        <w:jc w:val="center"/>
        <w:rPr>
          <w:rFonts w:asciiTheme="minorHAnsi" w:hAnsiTheme="minorHAnsi" w:cstheme="minorHAnsi"/>
          <w:b/>
          <w:bCs/>
          <w:sz w:val="24"/>
          <w:szCs w:val="24"/>
        </w:rPr>
      </w:pPr>
    </w:p>
    <w:p w14:paraId="1C504234" w14:textId="77777777" w:rsidR="00603FFD" w:rsidRDefault="00603FFD" w:rsidP="00603FFD">
      <w:pPr>
        <w:jc w:val="center"/>
        <w:rPr>
          <w:rFonts w:asciiTheme="minorHAnsi" w:hAnsiTheme="minorHAnsi" w:cstheme="minorHAnsi"/>
          <w:b/>
          <w:bCs/>
          <w:sz w:val="24"/>
          <w:szCs w:val="24"/>
        </w:rPr>
      </w:pPr>
    </w:p>
    <w:p w14:paraId="4E08907E" w14:textId="77777777" w:rsidR="00603FFD" w:rsidRPr="001C4C5E" w:rsidRDefault="00603FFD" w:rsidP="00603FFD">
      <w:pPr>
        <w:jc w:val="center"/>
        <w:rPr>
          <w:rFonts w:asciiTheme="minorHAnsi" w:hAnsiTheme="minorHAnsi" w:cstheme="minorHAnsi"/>
          <w:b/>
          <w:bCs/>
          <w:sz w:val="24"/>
          <w:szCs w:val="24"/>
        </w:rPr>
      </w:pPr>
      <w:r w:rsidRPr="001C4C5E">
        <w:rPr>
          <w:rFonts w:asciiTheme="minorHAnsi" w:hAnsiTheme="minorHAnsi" w:cstheme="minorHAnsi"/>
          <w:b/>
          <w:bCs/>
          <w:sz w:val="24"/>
          <w:szCs w:val="24"/>
        </w:rPr>
        <w:t>JOB DESCRIPTION</w:t>
      </w:r>
    </w:p>
    <w:p w14:paraId="399C162E" w14:textId="77777777" w:rsidR="00603FFD" w:rsidRPr="001C4C5E" w:rsidRDefault="00603FFD" w:rsidP="00603FFD">
      <w:pPr>
        <w:ind w:left="2880" w:hanging="2880"/>
        <w:rPr>
          <w:rFonts w:asciiTheme="minorHAnsi" w:hAnsiTheme="minorHAnsi" w:cstheme="minorHAnsi"/>
          <w:b/>
          <w:bCs/>
          <w:sz w:val="24"/>
          <w:szCs w:val="24"/>
        </w:rPr>
      </w:pPr>
    </w:p>
    <w:p w14:paraId="340BA579" w14:textId="009E60A7" w:rsidR="00603FFD" w:rsidRPr="00115BE1" w:rsidRDefault="00603FFD" w:rsidP="00603FFD">
      <w:pPr>
        <w:ind w:left="2880" w:hanging="2880"/>
        <w:rPr>
          <w:rFonts w:asciiTheme="minorHAnsi" w:hAnsiTheme="minorHAnsi" w:cstheme="minorHAnsi"/>
          <w:b/>
          <w:bCs/>
          <w:sz w:val="24"/>
          <w:szCs w:val="24"/>
        </w:rPr>
      </w:pPr>
      <w:r w:rsidRPr="001C4C5E">
        <w:rPr>
          <w:rFonts w:asciiTheme="minorHAnsi" w:hAnsiTheme="minorHAnsi" w:cstheme="minorHAnsi"/>
          <w:b/>
          <w:bCs/>
          <w:sz w:val="24"/>
          <w:szCs w:val="24"/>
        </w:rPr>
        <w:t>JOB TITLE</w:t>
      </w:r>
      <w:r w:rsidRPr="00115BE1">
        <w:rPr>
          <w:rFonts w:asciiTheme="minorHAnsi" w:hAnsiTheme="minorHAnsi" w:cstheme="minorHAnsi"/>
          <w:b/>
          <w:bCs/>
          <w:sz w:val="24"/>
          <w:szCs w:val="24"/>
        </w:rPr>
        <w:t xml:space="preserve">:          </w:t>
      </w:r>
      <w:r w:rsidR="009E6D26">
        <w:rPr>
          <w:rFonts w:asciiTheme="minorHAnsi" w:hAnsiTheme="minorHAnsi" w:cstheme="minorHAnsi"/>
          <w:b/>
          <w:bCs/>
          <w:sz w:val="24"/>
          <w:szCs w:val="24"/>
        </w:rPr>
        <w:t xml:space="preserve">Clinical </w:t>
      </w:r>
      <w:r w:rsidR="00542374">
        <w:rPr>
          <w:rFonts w:asciiTheme="minorHAnsi" w:hAnsiTheme="minorHAnsi" w:cstheme="minorHAnsi"/>
          <w:b/>
          <w:bCs/>
          <w:sz w:val="24"/>
          <w:szCs w:val="24"/>
        </w:rPr>
        <w:t>Community Nurse</w:t>
      </w:r>
    </w:p>
    <w:p w14:paraId="3DD7E6BA" w14:textId="77777777" w:rsidR="00603FFD" w:rsidRPr="00115BE1" w:rsidRDefault="00603FFD" w:rsidP="00603FFD">
      <w:pPr>
        <w:ind w:left="2880" w:hanging="2880"/>
        <w:rPr>
          <w:rFonts w:asciiTheme="minorHAnsi" w:hAnsiTheme="minorHAnsi" w:cstheme="minorHAnsi"/>
          <w:b/>
          <w:bCs/>
          <w:sz w:val="24"/>
          <w:szCs w:val="24"/>
        </w:rPr>
      </w:pPr>
    </w:p>
    <w:p w14:paraId="1EBB4A42" w14:textId="29DB2F34" w:rsidR="00603FFD" w:rsidRPr="00115BE1" w:rsidRDefault="007B5F0A" w:rsidP="00603FFD">
      <w:pPr>
        <w:ind w:left="2880" w:hanging="2880"/>
        <w:rPr>
          <w:rFonts w:asciiTheme="minorHAnsi" w:hAnsiTheme="minorHAnsi" w:cstheme="minorHAnsi"/>
          <w:bCs/>
          <w:sz w:val="24"/>
          <w:szCs w:val="24"/>
        </w:rPr>
      </w:pPr>
      <w:r>
        <w:rPr>
          <w:rFonts w:asciiTheme="minorHAnsi" w:hAnsiTheme="minorHAnsi" w:cstheme="minorHAnsi"/>
          <w:b/>
          <w:bCs/>
          <w:sz w:val="24"/>
          <w:szCs w:val="24"/>
        </w:rPr>
        <w:t>BAND</w:t>
      </w:r>
      <w:r w:rsidR="00603FFD" w:rsidRPr="00115BE1">
        <w:rPr>
          <w:rFonts w:asciiTheme="minorHAnsi" w:hAnsiTheme="minorHAnsi" w:cstheme="minorHAnsi"/>
          <w:b/>
          <w:bCs/>
          <w:sz w:val="24"/>
          <w:szCs w:val="24"/>
        </w:rPr>
        <w:t>:</w:t>
      </w:r>
      <w:r>
        <w:rPr>
          <w:rFonts w:asciiTheme="minorHAnsi" w:hAnsiTheme="minorHAnsi" w:cstheme="minorHAnsi"/>
          <w:b/>
          <w:bCs/>
          <w:sz w:val="24"/>
          <w:szCs w:val="24"/>
        </w:rPr>
        <w:t xml:space="preserve"> </w:t>
      </w:r>
      <w:r w:rsidR="00542374">
        <w:rPr>
          <w:rFonts w:asciiTheme="minorHAnsi" w:hAnsiTheme="minorHAnsi" w:cstheme="minorHAnsi"/>
          <w:b/>
          <w:bCs/>
          <w:sz w:val="24"/>
          <w:szCs w:val="24"/>
        </w:rPr>
        <w:t>5</w:t>
      </w:r>
    </w:p>
    <w:p w14:paraId="121C93E8" w14:textId="77777777" w:rsidR="00603FFD" w:rsidRPr="00115BE1" w:rsidRDefault="00603FFD" w:rsidP="00603FFD">
      <w:pPr>
        <w:ind w:left="2880" w:hanging="2880"/>
        <w:rPr>
          <w:rFonts w:asciiTheme="minorHAnsi" w:hAnsiTheme="minorHAnsi" w:cstheme="minorHAnsi"/>
          <w:b/>
          <w:bCs/>
          <w:sz w:val="24"/>
          <w:szCs w:val="24"/>
        </w:rPr>
      </w:pPr>
    </w:p>
    <w:p w14:paraId="6D62DB28" w14:textId="77777777" w:rsidR="00603FFD" w:rsidRPr="00115BE1" w:rsidRDefault="00603FFD" w:rsidP="00603FFD">
      <w:pPr>
        <w:pStyle w:val="Default"/>
        <w:rPr>
          <w:rFonts w:asciiTheme="minorHAnsi" w:hAnsiTheme="minorHAnsi" w:cstheme="minorHAnsi"/>
          <w:b/>
          <w:bCs/>
        </w:rPr>
      </w:pPr>
      <w:r w:rsidRPr="00115BE1">
        <w:rPr>
          <w:rFonts w:asciiTheme="minorHAnsi" w:hAnsiTheme="minorHAnsi" w:cstheme="minorHAnsi"/>
          <w:b/>
          <w:bCs/>
        </w:rPr>
        <w:t xml:space="preserve">PART 1: JOB PROFILE </w:t>
      </w:r>
    </w:p>
    <w:p w14:paraId="047E905C" w14:textId="77777777" w:rsidR="00603FFD" w:rsidRPr="00115BE1" w:rsidRDefault="00603FFD" w:rsidP="00603FFD">
      <w:pPr>
        <w:pStyle w:val="Default"/>
        <w:rPr>
          <w:rFonts w:asciiTheme="minorHAnsi" w:hAnsiTheme="minorHAnsi" w:cstheme="minorHAnsi"/>
          <w:sz w:val="22"/>
          <w:szCs w:val="22"/>
        </w:rPr>
      </w:pPr>
    </w:p>
    <w:p w14:paraId="0674D299" w14:textId="77777777" w:rsidR="00603FFD" w:rsidRPr="00115BE1" w:rsidRDefault="00603FFD" w:rsidP="00603FFD">
      <w:pPr>
        <w:pStyle w:val="Default"/>
        <w:numPr>
          <w:ilvl w:val="0"/>
          <w:numId w:val="3"/>
        </w:numPr>
        <w:rPr>
          <w:rFonts w:asciiTheme="minorHAnsi" w:hAnsiTheme="minorHAnsi" w:cstheme="minorHAnsi"/>
          <w:b/>
          <w:bCs/>
          <w:sz w:val="22"/>
          <w:szCs w:val="22"/>
        </w:rPr>
      </w:pPr>
      <w:r w:rsidRPr="00115BE1">
        <w:rPr>
          <w:rFonts w:asciiTheme="minorHAnsi" w:hAnsiTheme="minorHAnsi" w:cstheme="minorHAnsi"/>
          <w:b/>
          <w:bCs/>
          <w:sz w:val="22"/>
          <w:szCs w:val="22"/>
        </w:rPr>
        <w:t xml:space="preserve">Main Purpose of Job </w:t>
      </w:r>
    </w:p>
    <w:p w14:paraId="7BA01083" w14:textId="63967D61" w:rsidR="00603FFD" w:rsidRDefault="00542374" w:rsidP="00603FFD">
      <w:pPr>
        <w:pStyle w:val="ListParagraph"/>
        <w:rPr>
          <w:rFonts w:asciiTheme="minorHAnsi" w:eastAsia="Calibri" w:hAnsiTheme="minorHAnsi" w:cstheme="minorHAnsi"/>
          <w:sz w:val="22"/>
          <w:szCs w:val="22"/>
          <w:lang w:eastAsia="en-US"/>
        </w:rPr>
      </w:pPr>
      <w:r w:rsidRPr="00542374">
        <w:rPr>
          <w:rFonts w:asciiTheme="minorHAnsi" w:eastAsia="Calibri" w:hAnsiTheme="minorHAnsi" w:cstheme="minorHAnsi"/>
          <w:sz w:val="22"/>
          <w:szCs w:val="22"/>
          <w:lang w:eastAsia="en-US"/>
        </w:rPr>
        <w:t>To provide a high level of specialist palliative care, encompassing a supportive and holistic approach to the child/young person with a life limiting condition and their family in the Hospice setting, and in the child/YP’s home environment. The post holder is responsible as a registered, accountable, and autonomous nurse to always uphold the best interests of the child/ young person and their family. You will maximise the use of the multi-skilled team to plan, deliver, evaluate, and maintain safe, compassionate, and effective care. You will be required to demonstrate leadership qualities and be open, transparent, and trustworthy. This is in accordance with the Nursing and Midwifery Council (NMC) Code of Practice and Claire House vision and values.</w:t>
      </w:r>
    </w:p>
    <w:p w14:paraId="1C61F856" w14:textId="77777777" w:rsidR="00542374" w:rsidRDefault="00542374" w:rsidP="00603FFD">
      <w:pPr>
        <w:pStyle w:val="ListParagraph"/>
        <w:rPr>
          <w:rFonts w:asciiTheme="minorHAnsi" w:eastAsia="Calibri" w:hAnsiTheme="minorHAnsi" w:cstheme="minorHAnsi"/>
          <w:sz w:val="22"/>
          <w:szCs w:val="22"/>
          <w:lang w:eastAsia="en-US"/>
        </w:rPr>
      </w:pPr>
    </w:p>
    <w:p w14:paraId="64CFB99C" w14:textId="51B9F3A7" w:rsidR="00542374" w:rsidRDefault="00542374" w:rsidP="00603FFD">
      <w:pPr>
        <w:pStyle w:val="ListParagrap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To work flexibly including rotation onto nights to cover 24/7, 365-day service.</w:t>
      </w:r>
    </w:p>
    <w:p w14:paraId="58A32B39" w14:textId="77777777" w:rsidR="00542374" w:rsidRPr="00115BE1" w:rsidRDefault="00542374" w:rsidP="00603FFD">
      <w:pPr>
        <w:pStyle w:val="ListParagraph"/>
        <w:rPr>
          <w:rFonts w:asciiTheme="minorHAnsi" w:hAnsiTheme="minorHAnsi" w:cstheme="minorHAnsi"/>
          <w:sz w:val="22"/>
          <w:szCs w:val="22"/>
          <w:lang w:eastAsia="en-US"/>
        </w:rPr>
      </w:pPr>
    </w:p>
    <w:p w14:paraId="795CF698" w14:textId="79A02B92" w:rsidR="00603FFD" w:rsidRDefault="00603FFD" w:rsidP="00796899">
      <w:pPr>
        <w:pStyle w:val="Default"/>
        <w:ind w:firstLine="360"/>
        <w:rPr>
          <w:rFonts w:asciiTheme="minorHAnsi" w:hAnsiTheme="minorHAnsi" w:cstheme="minorHAnsi"/>
          <w:b/>
          <w:bCs/>
          <w:sz w:val="22"/>
          <w:szCs w:val="22"/>
        </w:rPr>
      </w:pPr>
      <w:r w:rsidRPr="00115BE1">
        <w:rPr>
          <w:rFonts w:asciiTheme="minorHAnsi" w:hAnsiTheme="minorHAnsi" w:cstheme="minorHAnsi"/>
          <w:b/>
          <w:bCs/>
          <w:sz w:val="22"/>
          <w:szCs w:val="22"/>
        </w:rPr>
        <w:t>2:</w:t>
      </w:r>
      <w:r w:rsidRPr="00115BE1">
        <w:rPr>
          <w:rFonts w:asciiTheme="minorHAnsi" w:hAnsiTheme="minorHAnsi" w:cstheme="minorHAnsi"/>
          <w:b/>
          <w:bCs/>
          <w:sz w:val="22"/>
          <w:szCs w:val="22"/>
        </w:rPr>
        <w:tab/>
        <w:t xml:space="preserve">Position of the role in Claire House </w:t>
      </w:r>
    </w:p>
    <w:p w14:paraId="78F1AA0E" w14:textId="77777777" w:rsidR="004E15EF" w:rsidRPr="00115BE1" w:rsidRDefault="004E15EF" w:rsidP="00796899">
      <w:pPr>
        <w:pStyle w:val="Default"/>
        <w:ind w:firstLine="360"/>
        <w:rPr>
          <w:rFonts w:asciiTheme="minorHAnsi" w:hAnsiTheme="minorHAnsi" w:cstheme="minorHAnsi"/>
          <w:sz w:val="22"/>
          <w:szCs w:val="22"/>
        </w:rPr>
      </w:pPr>
    </w:p>
    <w:p w14:paraId="769D485F" w14:textId="64CC6560" w:rsidR="00796899" w:rsidRDefault="00603FFD" w:rsidP="004E15EF">
      <w:pPr>
        <w:pStyle w:val="Default"/>
        <w:ind w:left="720"/>
        <w:rPr>
          <w:rFonts w:asciiTheme="minorHAnsi" w:hAnsiTheme="minorHAnsi" w:cstheme="minorHAnsi"/>
          <w:sz w:val="22"/>
          <w:szCs w:val="22"/>
        </w:rPr>
      </w:pPr>
      <w:r w:rsidRPr="00115BE1">
        <w:rPr>
          <w:rFonts w:asciiTheme="minorHAnsi" w:hAnsiTheme="minorHAnsi" w:cstheme="minorHAnsi"/>
          <w:sz w:val="22"/>
          <w:szCs w:val="22"/>
        </w:rPr>
        <w:t>The post holder reports to</w:t>
      </w:r>
      <w:r w:rsidR="004E15EF">
        <w:rPr>
          <w:rFonts w:asciiTheme="minorHAnsi" w:hAnsiTheme="minorHAnsi" w:cstheme="minorHAnsi"/>
          <w:sz w:val="22"/>
          <w:szCs w:val="22"/>
        </w:rPr>
        <w:t xml:space="preserve"> a Hospice Lead Nurse</w:t>
      </w:r>
      <w:r w:rsidRPr="00115BE1">
        <w:rPr>
          <w:rFonts w:asciiTheme="minorHAnsi" w:hAnsiTheme="minorHAnsi" w:cstheme="minorHAnsi"/>
          <w:sz w:val="22"/>
          <w:szCs w:val="22"/>
        </w:rPr>
        <w:t xml:space="preserve"> and is accountable </w:t>
      </w:r>
      <w:r w:rsidR="004E15EF">
        <w:rPr>
          <w:rFonts w:asciiTheme="minorHAnsi" w:hAnsiTheme="minorHAnsi" w:cstheme="minorHAnsi"/>
          <w:sz w:val="22"/>
          <w:szCs w:val="22"/>
        </w:rPr>
        <w:t>overall to the Director of Clinical Services</w:t>
      </w:r>
    </w:p>
    <w:p w14:paraId="66E1618E" w14:textId="77777777" w:rsidR="004E15EF" w:rsidRPr="00115BE1" w:rsidRDefault="004E15EF" w:rsidP="004E15EF">
      <w:pPr>
        <w:pStyle w:val="Default"/>
        <w:ind w:left="720"/>
        <w:rPr>
          <w:rFonts w:asciiTheme="minorHAnsi" w:hAnsiTheme="minorHAnsi" w:cstheme="minorHAnsi"/>
          <w:sz w:val="22"/>
          <w:szCs w:val="22"/>
        </w:rPr>
      </w:pPr>
    </w:p>
    <w:p w14:paraId="0021D6D2" w14:textId="77777777" w:rsidR="00603FFD" w:rsidRDefault="00603FFD" w:rsidP="00603FFD">
      <w:pPr>
        <w:pStyle w:val="Default"/>
        <w:spacing w:after="68"/>
        <w:ind w:left="360"/>
        <w:rPr>
          <w:rFonts w:asciiTheme="minorHAnsi" w:hAnsiTheme="minorHAnsi" w:cstheme="minorHAnsi"/>
          <w:b/>
          <w:sz w:val="22"/>
          <w:szCs w:val="22"/>
        </w:rPr>
      </w:pPr>
      <w:r w:rsidRPr="00115BE1">
        <w:rPr>
          <w:rFonts w:asciiTheme="minorHAnsi" w:hAnsiTheme="minorHAnsi" w:cstheme="minorHAnsi"/>
          <w:b/>
          <w:sz w:val="22"/>
          <w:szCs w:val="22"/>
        </w:rPr>
        <w:t xml:space="preserve">3: </w:t>
      </w:r>
      <w:r w:rsidRPr="00115BE1">
        <w:rPr>
          <w:rFonts w:asciiTheme="minorHAnsi" w:hAnsiTheme="minorHAnsi" w:cstheme="minorHAnsi"/>
          <w:b/>
          <w:sz w:val="22"/>
          <w:szCs w:val="22"/>
        </w:rPr>
        <w:tab/>
        <w:t>Scope of Job</w:t>
      </w:r>
    </w:p>
    <w:p w14:paraId="4B318696" w14:textId="77777777" w:rsidR="00881683" w:rsidRPr="00115BE1" w:rsidRDefault="00881683" w:rsidP="00603FFD">
      <w:pPr>
        <w:pStyle w:val="Default"/>
        <w:spacing w:after="68"/>
        <w:ind w:left="360"/>
        <w:rPr>
          <w:rFonts w:asciiTheme="minorHAnsi" w:hAnsiTheme="minorHAnsi" w:cstheme="minorHAnsi"/>
          <w:b/>
          <w:sz w:val="22"/>
          <w:szCs w:val="22"/>
        </w:rPr>
      </w:pPr>
    </w:p>
    <w:p w14:paraId="2F7756ED" w14:textId="77777777" w:rsidR="00881683" w:rsidRPr="00881683" w:rsidRDefault="00881683" w:rsidP="00881683">
      <w:pPr>
        <w:pStyle w:val="ListParagraph"/>
        <w:spacing w:after="160" w:line="259" w:lineRule="auto"/>
        <w:contextualSpacing/>
        <w:rPr>
          <w:rFonts w:asciiTheme="minorHAnsi" w:hAnsiTheme="minorHAnsi" w:cstheme="minorHAnsi"/>
          <w:sz w:val="22"/>
          <w:szCs w:val="22"/>
        </w:rPr>
      </w:pPr>
      <w:r w:rsidRPr="00881683">
        <w:rPr>
          <w:rFonts w:asciiTheme="minorHAnsi" w:hAnsiTheme="minorHAnsi" w:cstheme="minorHAnsi"/>
          <w:sz w:val="22"/>
          <w:szCs w:val="22"/>
        </w:rPr>
        <w:t>• To act as a resource for all members of the multi-disciplinary team providing supervision, guidance, care and support</w:t>
      </w:r>
    </w:p>
    <w:p w14:paraId="104E95A5" w14:textId="77777777" w:rsidR="00881683" w:rsidRPr="00881683" w:rsidRDefault="00881683" w:rsidP="00881683">
      <w:pPr>
        <w:pStyle w:val="ListParagraph"/>
        <w:spacing w:after="160" w:line="259" w:lineRule="auto"/>
        <w:contextualSpacing/>
        <w:rPr>
          <w:rFonts w:asciiTheme="minorHAnsi" w:hAnsiTheme="minorHAnsi" w:cstheme="minorHAnsi"/>
          <w:sz w:val="22"/>
          <w:szCs w:val="22"/>
        </w:rPr>
      </w:pPr>
      <w:r w:rsidRPr="00881683">
        <w:rPr>
          <w:rFonts w:asciiTheme="minorHAnsi" w:hAnsiTheme="minorHAnsi" w:cstheme="minorHAnsi"/>
          <w:sz w:val="22"/>
          <w:szCs w:val="22"/>
        </w:rPr>
        <w:t>• To act as a contact worker on shift demonstrating a good level of core communication skills to meet the specific needs of the child/young person and their family</w:t>
      </w:r>
    </w:p>
    <w:p w14:paraId="2CD22394" w14:textId="31CFA2B9" w:rsidR="00796899" w:rsidRDefault="00881683" w:rsidP="00881683">
      <w:pPr>
        <w:pStyle w:val="ListParagraph"/>
        <w:spacing w:after="160" w:line="259" w:lineRule="auto"/>
        <w:contextualSpacing/>
        <w:rPr>
          <w:rFonts w:asciiTheme="minorHAnsi" w:hAnsiTheme="minorHAnsi" w:cstheme="minorHAnsi"/>
          <w:sz w:val="22"/>
          <w:szCs w:val="22"/>
        </w:rPr>
      </w:pPr>
      <w:r w:rsidRPr="00881683">
        <w:rPr>
          <w:rFonts w:asciiTheme="minorHAnsi" w:hAnsiTheme="minorHAnsi" w:cstheme="minorHAnsi"/>
          <w:sz w:val="22"/>
          <w:szCs w:val="22"/>
        </w:rPr>
        <w:t>• To assess, plan, implement and evaluate the clinical and/or emotional requirements of children/young people with complex, palliative and end of life care needs</w:t>
      </w:r>
    </w:p>
    <w:p w14:paraId="5CADBEEC" w14:textId="77777777" w:rsidR="00881683" w:rsidRPr="00115BE1" w:rsidRDefault="00881683" w:rsidP="00881683">
      <w:pPr>
        <w:pStyle w:val="ListParagraph"/>
        <w:spacing w:after="160" w:line="259" w:lineRule="auto"/>
        <w:contextualSpacing/>
        <w:rPr>
          <w:rFonts w:asciiTheme="minorHAnsi" w:hAnsiTheme="minorHAnsi" w:cstheme="minorHAnsi"/>
          <w:sz w:val="22"/>
          <w:szCs w:val="22"/>
        </w:rPr>
      </w:pPr>
    </w:p>
    <w:p w14:paraId="0DF3A65E" w14:textId="00E95CD1" w:rsidR="00603FFD" w:rsidRPr="00115BE1" w:rsidRDefault="00603FFD" w:rsidP="00603FFD">
      <w:pPr>
        <w:pStyle w:val="Default"/>
        <w:ind w:firstLine="360"/>
        <w:rPr>
          <w:rFonts w:asciiTheme="minorHAnsi" w:hAnsiTheme="minorHAnsi" w:cstheme="minorHAnsi"/>
          <w:b/>
          <w:bCs/>
          <w:sz w:val="22"/>
          <w:szCs w:val="22"/>
        </w:rPr>
      </w:pPr>
      <w:r w:rsidRPr="00115BE1">
        <w:rPr>
          <w:rFonts w:asciiTheme="minorHAnsi" w:hAnsiTheme="minorHAnsi" w:cstheme="minorHAnsi"/>
          <w:b/>
          <w:bCs/>
          <w:sz w:val="22"/>
          <w:szCs w:val="22"/>
        </w:rPr>
        <w:t xml:space="preserve">4. </w:t>
      </w:r>
      <w:r w:rsidRPr="00115BE1">
        <w:rPr>
          <w:rFonts w:asciiTheme="minorHAnsi" w:hAnsiTheme="minorHAnsi" w:cstheme="minorHAnsi"/>
          <w:b/>
          <w:bCs/>
          <w:sz w:val="22"/>
          <w:szCs w:val="22"/>
        </w:rPr>
        <w:tab/>
        <w:t xml:space="preserve">Dimensions and Limits of Authority </w:t>
      </w:r>
    </w:p>
    <w:p w14:paraId="57422B41" w14:textId="77777777" w:rsidR="00603FFD" w:rsidRPr="00115BE1" w:rsidRDefault="00603FFD" w:rsidP="00603FFD">
      <w:pPr>
        <w:pStyle w:val="Default"/>
        <w:rPr>
          <w:rFonts w:asciiTheme="minorHAnsi" w:hAnsiTheme="minorHAnsi" w:cstheme="minorHAnsi"/>
          <w:sz w:val="22"/>
          <w:szCs w:val="22"/>
        </w:rPr>
      </w:pPr>
    </w:p>
    <w:p w14:paraId="4BCF0496" w14:textId="00E590F5" w:rsidR="0050025D" w:rsidRDefault="0050025D" w:rsidP="0050025D">
      <w:pPr>
        <w:pStyle w:val="NoSpacing"/>
        <w:spacing w:line="276" w:lineRule="auto"/>
        <w:ind w:firstLine="360"/>
        <w:rPr>
          <w:rFonts w:eastAsia="Times New Roman" w:cstheme="minorHAnsi"/>
          <w:color w:val="000000"/>
          <w:lang w:eastAsia="en-GB"/>
        </w:rPr>
      </w:pPr>
      <w:r w:rsidRPr="0050025D">
        <w:rPr>
          <w:rFonts w:eastAsia="Times New Roman" w:cstheme="minorHAnsi"/>
          <w:color w:val="000000"/>
          <w:lang w:eastAsia="en-GB"/>
        </w:rPr>
        <w:t>•  Clinical</w:t>
      </w:r>
      <w:r w:rsidR="001A3FDD">
        <w:rPr>
          <w:rFonts w:eastAsia="Times New Roman" w:cstheme="minorHAnsi"/>
          <w:color w:val="000000"/>
          <w:lang w:eastAsia="en-GB"/>
        </w:rPr>
        <w:t xml:space="preserve"> Community</w:t>
      </w:r>
      <w:r w:rsidRPr="0050025D">
        <w:rPr>
          <w:rFonts w:eastAsia="Times New Roman" w:cstheme="minorHAnsi"/>
          <w:color w:val="000000"/>
          <w:lang w:eastAsia="en-GB"/>
        </w:rPr>
        <w:t xml:space="preserve"> Nurses (</w:t>
      </w:r>
      <w:r w:rsidR="001A3FDD">
        <w:rPr>
          <w:rFonts w:eastAsia="Times New Roman" w:cstheme="minorHAnsi"/>
          <w:color w:val="000000"/>
          <w:lang w:eastAsia="en-GB"/>
        </w:rPr>
        <w:t>C</w:t>
      </w:r>
      <w:r w:rsidRPr="0050025D">
        <w:rPr>
          <w:rFonts w:eastAsia="Times New Roman" w:cstheme="minorHAnsi"/>
          <w:color w:val="000000"/>
          <w:lang w:eastAsia="en-GB"/>
        </w:rPr>
        <w:t xml:space="preserve">CN) new in post will only take on the full aspects of the role post </w:t>
      </w:r>
      <w:r>
        <w:rPr>
          <w:rFonts w:eastAsia="Times New Roman" w:cstheme="minorHAnsi"/>
          <w:color w:val="000000"/>
          <w:lang w:eastAsia="en-GB"/>
        </w:rPr>
        <w:t xml:space="preserve"> </w:t>
      </w:r>
    </w:p>
    <w:p w14:paraId="0AEB4D51" w14:textId="77777777" w:rsidR="0050025D" w:rsidRDefault="0050025D" w:rsidP="0050025D">
      <w:pPr>
        <w:pStyle w:val="NoSpacing"/>
        <w:spacing w:line="276" w:lineRule="auto"/>
        <w:ind w:firstLine="360"/>
        <w:rPr>
          <w:rFonts w:eastAsia="Times New Roman" w:cstheme="minorHAnsi"/>
          <w:color w:val="000000"/>
          <w:lang w:eastAsia="en-GB"/>
        </w:rPr>
      </w:pPr>
      <w:r w:rsidRPr="0050025D">
        <w:rPr>
          <w:rFonts w:eastAsia="Times New Roman" w:cstheme="minorHAnsi"/>
          <w:color w:val="000000"/>
          <w:lang w:eastAsia="en-GB"/>
        </w:rPr>
        <w:t xml:space="preserve">Probationary/Preceptorship period. For Newly Qualified HCNs this will be a minimum </w:t>
      </w:r>
    </w:p>
    <w:p w14:paraId="2D274CB9" w14:textId="5FEFBB24" w:rsidR="0050025D" w:rsidRPr="0050025D" w:rsidRDefault="0050025D" w:rsidP="0050025D">
      <w:pPr>
        <w:pStyle w:val="NoSpacing"/>
        <w:spacing w:line="276" w:lineRule="auto"/>
        <w:ind w:firstLine="360"/>
        <w:rPr>
          <w:rFonts w:eastAsia="Times New Roman" w:cstheme="minorHAnsi"/>
          <w:color w:val="000000"/>
          <w:lang w:eastAsia="en-GB"/>
        </w:rPr>
      </w:pPr>
      <w:r w:rsidRPr="0050025D">
        <w:rPr>
          <w:rFonts w:eastAsia="Times New Roman" w:cstheme="minorHAnsi"/>
          <w:color w:val="000000"/>
          <w:lang w:eastAsia="en-GB"/>
        </w:rPr>
        <w:t>preceptorship period of 12 months</w:t>
      </w:r>
    </w:p>
    <w:p w14:paraId="5FF66992" w14:textId="77777777" w:rsidR="0050025D" w:rsidRDefault="0050025D" w:rsidP="0050025D">
      <w:pPr>
        <w:pStyle w:val="NoSpacing"/>
        <w:spacing w:line="276" w:lineRule="auto"/>
        <w:ind w:firstLine="360"/>
        <w:rPr>
          <w:rFonts w:eastAsia="Times New Roman" w:cstheme="minorHAnsi"/>
          <w:color w:val="000000"/>
          <w:lang w:eastAsia="en-GB"/>
        </w:rPr>
      </w:pPr>
      <w:r w:rsidRPr="0050025D">
        <w:rPr>
          <w:rFonts w:eastAsia="Times New Roman" w:cstheme="minorHAnsi"/>
          <w:color w:val="000000"/>
          <w:lang w:eastAsia="en-GB"/>
        </w:rPr>
        <w:t xml:space="preserve">• To work without supervision ensuring personal accountability in accordance with the Nursing </w:t>
      </w:r>
    </w:p>
    <w:p w14:paraId="3DEEE606" w14:textId="77777777" w:rsidR="0050025D" w:rsidRDefault="0050025D" w:rsidP="0050025D">
      <w:pPr>
        <w:pStyle w:val="NoSpacing"/>
        <w:spacing w:line="276" w:lineRule="auto"/>
        <w:ind w:firstLine="360"/>
        <w:rPr>
          <w:rFonts w:eastAsia="Times New Roman" w:cstheme="minorHAnsi"/>
          <w:color w:val="000000"/>
          <w:lang w:eastAsia="en-GB"/>
        </w:rPr>
      </w:pPr>
      <w:r w:rsidRPr="0050025D">
        <w:rPr>
          <w:rFonts w:eastAsia="Times New Roman" w:cstheme="minorHAnsi"/>
          <w:color w:val="000000"/>
          <w:lang w:eastAsia="en-GB"/>
        </w:rPr>
        <w:t xml:space="preserve">and Midwifery Council (NMC) code: Standards of conduct, performance and ethics for nurses </w:t>
      </w:r>
    </w:p>
    <w:p w14:paraId="57B725E7" w14:textId="0B3CFE27" w:rsidR="0050025D" w:rsidRPr="0050025D" w:rsidRDefault="0050025D" w:rsidP="0050025D">
      <w:pPr>
        <w:pStyle w:val="NoSpacing"/>
        <w:spacing w:line="276" w:lineRule="auto"/>
        <w:ind w:firstLine="360"/>
        <w:rPr>
          <w:rFonts w:eastAsia="Times New Roman" w:cstheme="minorHAnsi"/>
          <w:color w:val="000000"/>
          <w:lang w:eastAsia="en-GB"/>
        </w:rPr>
      </w:pPr>
      <w:r w:rsidRPr="0050025D">
        <w:rPr>
          <w:rFonts w:eastAsia="Times New Roman" w:cstheme="minorHAnsi"/>
          <w:color w:val="000000"/>
          <w:lang w:eastAsia="en-GB"/>
        </w:rPr>
        <w:t>and midwives</w:t>
      </w:r>
    </w:p>
    <w:p w14:paraId="283600D0" w14:textId="77777777" w:rsidR="0050025D" w:rsidRPr="0050025D" w:rsidRDefault="0050025D" w:rsidP="0050025D">
      <w:pPr>
        <w:pStyle w:val="NoSpacing"/>
        <w:spacing w:line="276" w:lineRule="auto"/>
        <w:ind w:firstLine="360"/>
        <w:rPr>
          <w:rFonts w:eastAsia="Times New Roman" w:cstheme="minorHAnsi"/>
          <w:color w:val="000000"/>
          <w:lang w:eastAsia="en-GB"/>
        </w:rPr>
      </w:pPr>
      <w:r w:rsidRPr="0050025D">
        <w:rPr>
          <w:rFonts w:eastAsia="Times New Roman" w:cstheme="minorHAnsi"/>
          <w:color w:val="000000"/>
          <w:lang w:eastAsia="en-GB"/>
        </w:rPr>
        <w:t>• To refer to a senior member of the clinical team for advice/guidance during a shift</w:t>
      </w:r>
    </w:p>
    <w:p w14:paraId="21D5FF57" w14:textId="3AC9E2A3" w:rsidR="00603FFD" w:rsidRDefault="0050025D" w:rsidP="0050025D">
      <w:pPr>
        <w:pStyle w:val="NoSpacing"/>
        <w:spacing w:line="276" w:lineRule="auto"/>
        <w:ind w:firstLine="360"/>
        <w:rPr>
          <w:rFonts w:eastAsia="Times New Roman" w:cstheme="minorHAnsi"/>
          <w:color w:val="000000"/>
          <w:lang w:eastAsia="en-GB"/>
        </w:rPr>
      </w:pPr>
      <w:r w:rsidRPr="0050025D">
        <w:rPr>
          <w:rFonts w:eastAsia="Times New Roman" w:cstheme="minorHAnsi"/>
          <w:color w:val="000000"/>
          <w:lang w:eastAsia="en-GB"/>
        </w:rPr>
        <w:t>• To contribute to the coordination of a shift (post probation/ preceptorship period)</w:t>
      </w:r>
    </w:p>
    <w:p w14:paraId="15097AB0" w14:textId="77777777" w:rsidR="0050025D" w:rsidRPr="00115BE1" w:rsidRDefault="0050025D" w:rsidP="0050025D">
      <w:pPr>
        <w:pStyle w:val="NoSpacing"/>
        <w:spacing w:line="276" w:lineRule="auto"/>
        <w:ind w:firstLine="360"/>
        <w:rPr>
          <w:rFonts w:cstheme="minorHAnsi"/>
          <w:b/>
        </w:rPr>
      </w:pPr>
    </w:p>
    <w:p w14:paraId="50ABADC5" w14:textId="77777777" w:rsidR="0050025D" w:rsidRDefault="0050025D" w:rsidP="00603FFD">
      <w:pPr>
        <w:pStyle w:val="NoSpacing"/>
        <w:spacing w:line="276" w:lineRule="auto"/>
        <w:ind w:firstLine="360"/>
        <w:rPr>
          <w:rFonts w:cstheme="minorHAnsi"/>
          <w:b/>
        </w:rPr>
      </w:pPr>
    </w:p>
    <w:p w14:paraId="6F40BB5E" w14:textId="77777777" w:rsidR="0050025D" w:rsidRDefault="0050025D" w:rsidP="00603FFD">
      <w:pPr>
        <w:pStyle w:val="NoSpacing"/>
        <w:spacing w:line="276" w:lineRule="auto"/>
        <w:ind w:firstLine="360"/>
        <w:rPr>
          <w:rFonts w:cstheme="minorHAnsi"/>
          <w:b/>
        </w:rPr>
      </w:pPr>
    </w:p>
    <w:p w14:paraId="29B18300" w14:textId="65364D4F" w:rsidR="00603FFD" w:rsidRDefault="00603FFD" w:rsidP="00603FFD">
      <w:pPr>
        <w:pStyle w:val="NoSpacing"/>
        <w:spacing w:line="276" w:lineRule="auto"/>
        <w:ind w:firstLine="360"/>
        <w:rPr>
          <w:rFonts w:cstheme="minorHAnsi"/>
          <w:b/>
        </w:rPr>
      </w:pPr>
      <w:r w:rsidRPr="00115BE1">
        <w:rPr>
          <w:rFonts w:cstheme="minorHAnsi"/>
          <w:b/>
        </w:rPr>
        <w:t>5.</w:t>
      </w:r>
      <w:r w:rsidRPr="00115BE1">
        <w:rPr>
          <w:rFonts w:cstheme="minorHAnsi"/>
          <w:b/>
        </w:rPr>
        <w:tab/>
        <w:t>Qualification and Skills Level</w:t>
      </w:r>
    </w:p>
    <w:p w14:paraId="4DED35B0" w14:textId="77777777" w:rsidR="002D3A33" w:rsidRPr="00115BE1" w:rsidRDefault="002D3A33" w:rsidP="00603FFD">
      <w:pPr>
        <w:pStyle w:val="NoSpacing"/>
        <w:spacing w:line="276" w:lineRule="auto"/>
        <w:ind w:firstLine="360"/>
        <w:rPr>
          <w:rFonts w:cstheme="minorHAnsi"/>
          <w:b/>
        </w:rPr>
      </w:pPr>
    </w:p>
    <w:p w14:paraId="6925FE29" w14:textId="77777777" w:rsidR="002D3A33" w:rsidRPr="002D3A33" w:rsidRDefault="002D3A33" w:rsidP="002D3A33">
      <w:pPr>
        <w:pStyle w:val="ListParagraph"/>
        <w:spacing w:after="200" w:line="276" w:lineRule="auto"/>
        <w:contextualSpacing/>
        <w:rPr>
          <w:rFonts w:asciiTheme="minorHAnsi" w:hAnsiTheme="minorHAnsi" w:cstheme="minorHAnsi"/>
          <w:sz w:val="22"/>
          <w:szCs w:val="22"/>
        </w:rPr>
      </w:pPr>
      <w:r w:rsidRPr="002D3A33">
        <w:rPr>
          <w:rFonts w:asciiTheme="minorHAnsi" w:hAnsiTheme="minorHAnsi" w:cstheme="minorHAnsi"/>
          <w:sz w:val="22"/>
          <w:szCs w:val="22"/>
        </w:rPr>
        <w:t>• Professional background as a Registered Nurse- Child, Adult or Learning Disabilities</w:t>
      </w:r>
    </w:p>
    <w:p w14:paraId="24C6A3AE" w14:textId="71945D3B" w:rsidR="000A06DC" w:rsidRPr="00115BE1" w:rsidRDefault="002D3A33" w:rsidP="002D3A33">
      <w:pPr>
        <w:pStyle w:val="ListParagraph"/>
        <w:spacing w:after="200" w:line="276" w:lineRule="auto"/>
        <w:contextualSpacing/>
        <w:rPr>
          <w:rFonts w:asciiTheme="minorHAnsi" w:hAnsiTheme="minorHAnsi" w:cstheme="minorHAnsi"/>
          <w:b/>
          <w:sz w:val="22"/>
          <w:szCs w:val="22"/>
        </w:rPr>
      </w:pPr>
      <w:r w:rsidRPr="002D3A33">
        <w:rPr>
          <w:rFonts w:asciiTheme="minorHAnsi" w:hAnsiTheme="minorHAnsi" w:cstheme="minorHAnsi"/>
          <w:sz w:val="22"/>
          <w:szCs w:val="22"/>
        </w:rPr>
        <w:t>• Knowledge and/ or experience working in a children’s hospice or caring for children with life limiting/life threatening conditions</w:t>
      </w:r>
    </w:p>
    <w:p w14:paraId="39627E71" w14:textId="21A7706E" w:rsidR="00D352AE" w:rsidRDefault="00603FFD" w:rsidP="00D352AE">
      <w:pPr>
        <w:pStyle w:val="Heading6"/>
        <w:rPr>
          <w:rFonts w:asciiTheme="minorHAnsi" w:hAnsiTheme="minorHAnsi" w:cstheme="minorHAnsi"/>
        </w:rPr>
      </w:pPr>
      <w:r w:rsidRPr="00115BE1">
        <w:rPr>
          <w:rFonts w:asciiTheme="minorHAnsi" w:hAnsiTheme="minorHAnsi" w:cstheme="minorHAnsi"/>
        </w:rPr>
        <w:t>Part 2:</w:t>
      </w:r>
      <w:r w:rsidRPr="00115BE1">
        <w:rPr>
          <w:rFonts w:asciiTheme="minorHAnsi" w:hAnsiTheme="minorHAnsi" w:cstheme="minorHAnsi"/>
        </w:rPr>
        <w:tab/>
        <w:t xml:space="preserve"> MAIN DUTIES AND RESPONSIBILITIES</w:t>
      </w:r>
    </w:p>
    <w:p w14:paraId="27289FFB" w14:textId="77777777" w:rsidR="002D3A33" w:rsidRPr="002D3A33" w:rsidRDefault="002D3A33" w:rsidP="002D3A33"/>
    <w:p w14:paraId="2BA4D31E" w14:textId="0988EEB7" w:rsidR="004D39A7" w:rsidRDefault="002D3A33" w:rsidP="002D3A33">
      <w:pPr>
        <w:pStyle w:val="ListParagraph"/>
        <w:numPr>
          <w:ilvl w:val="0"/>
          <w:numId w:val="22"/>
        </w:numPr>
        <w:spacing w:line="276" w:lineRule="auto"/>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Responsibility for Staff</w:t>
      </w:r>
    </w:p>
    <w:p w14:paraId="239AEBD5" w14:textId="77777777" w:rsidR="00430A81" w:rsidRPr="00430A81" w:rsidRDefault="00430A81" w:rsidP="00430A81">
      <w:pPr>
        <w:spacing w:line="276" w:lineRule="auto"/>
        <w:rPr>
          <w:rFonts w:asciiTheme="minorHAnsi" w:eastAsia="Calibri" w:hAnsiTheme="minorHAnsi" w:cstheme="minorHAnsi"/>
          <w:b/>
          <w:sz w:val="22"/>
          <w:szCs w:val="22"/>
          <w:lang w:eastAsia="en-US"/>
        </w:rPr>
      </w:pPr>
    </w:p>
    <w:p w14:paraId="42AAC9CF" w14:textId="77777777" w:rsidR="00430A81" w:rsidRPr="00430A81" w:rsidRDefault="00430A81" w:rsidP="00430A81">
      <w:pPr>
        <w:pStyle w:val="ListParagraph"/>
        <w:spacing w:line="276" w:lineRule="auto"/>
        <w:rPr>
          <w:rFonts w:asciiTheme="minorHAnsi" w:eastAsia="Calibri" w:hAnsiTheme="minorHAnsi" w:cstheme="minorHAnsi"/>
          <w:sz w:val="22"/>
          <w:szCs w:val="22"/>
          <w:lang w:eastAsia="en-US"/>
        </w:rPr>
      </w:pPr>
      <w:r w:rsidRPr="00430A81">
        <w:rPr>
          <w:rFonts w:asciiTheme="minorHAnsi" w:eastAsia="Calibri" w:hAnsiTheme="minorHAnsi" w:cstheme="minorHAnsi"/>
          <w:sz w:val="22"/>
          <w:szCs w:val="22"/>
          <w:lang w:eastAsia="en-US"/>
        </w:rPr>
        <w:t>• To act as a positive role model by displaying CH values, attitudes, and behaviour. In clinical practice, role model by using evidence/research-based care and practice</w:t>
      </w:r>
    </w:p>
    <w:p w14:paraId="2D0CF0B4" w14:textId="77777777" w:rsidR="00430A81" w:rsidRPr="00430A81" w:rsidRDefault="00430A81" w:rsidP="00430A81">
      <w:pPr>
        <w:pStyle w:val="ListParagraph"/>
        <w:spacing w:line="276" w:lineRule="auto"/>
        <w:rPr>
          <w:rFonts w:asciiTheme="minorHAnsi" w:eastAsia="Calibri" w:hAnsiTheme="minorHAnsi" w:cstheme="minorHAnsi"/>
          <w:sz w:val="22"/>
          <w:szCs w:val="22"/>
          <w:lang w:eastAsia="en-US"/>
        </w:rPr>
      </w:pPr>
      <w:r w:rsidRPr="00430A81">
        <w:rPr>
          <w:rFonts w:asciiTheme="minorHAnsi" w:eastAsia="Calibri" w:hAnsiTheme="minorHAnsi" w:cstheme="minorHAnsi"/>
          <w:sz w:val="22"/>
          <w:szCs w:val="22"/>
          <w:lang w:eastAsia="en-US"/>
        </w:rPr>
        <w:t>• To participate in in-service training programmes and teaching sessions</w:t>
      </w:r>
    </w:p>
    <w:p w14:paraId="647AEF72" w14:textId="77777777" w:rsidR="00430A81" w:rsidRPr="00430A81" w:rsidRDefault="00430A81" w:rsidP="00430A81">
      <w:pPr>
        <w:pStyle w:val="ListParagraph"/>
        <w:spacing w:line="276" w:lineRule="auto"/>
        <w:rPr>
          <w:rFonts w:asciiTheme="minorHAnsi" w:eastAsia="Calibri" w:hAnsiTheme="minorHAnsi" w:cstheme="minorHAnsi"/>
          <w:sz w:val="22"/>
          <w:szCs w:val="22"/>
          <w:lang w:eastAsia="en-US"/>
        </w:rPr>
      </w:pPr>
      <w:r w:rsidRPr="00430A81">
        <w:rPr>
          <w:rFonts w:asciiTheme="minorHAnsi" w:eastAsia="Calibri" w:hAnsiTheme="minorHAnsi" w:cstheme="minorHAnsi"/>
          <w:sz w:val="22"/>
          <w:szCs w:val="22"/>
          <w:lang w:eastAsia="en-US"/>
        </w:rPr>
        <w:t>• To participate in the orientation of new staff, students, and volunteers, acting as mentor when requested</w:t>
      </w:r>
    </w:p>
    <w:p w14:paraId="5B40E23F" w14:textId="77777777" w:rsidR="00430A81" w:rsidRPr="00430A81" w:rsidRDefault="00430A81" w:rsidP="00430A81">
      <w:pPr>
        <w:pStyle w:val="ListParagraph"/>
        <w:spacing w:line="276" w:lineRule="auto"/>
        <w:rPr>
          <w:rFonts w:asciiTheme="minorHAnsi" w:eastAsia="Calibri" w:hAnsiTheme="minorHAnsi" w:cstheme="minorHAnsi"/>
          <w:sz w:val="22"/>
          <w:szCs w:val="22"/>
          <w:lang w:eastAsia="en-US"/>
        </w:rPr>
      </w:pPr>
      <w:r w:rsidRPr="00430A81">
        <w:rPr>
          <w:rFonts w:asciiTheme="minorHAnsi" w:eastAsia="Calibri" w:hAnsiTheme="minorHAnsi" w:cstheme="minorHAnsi"/>
          <w:sz w:val="22"/>
          <w:szCs w:val="22"/>
          <w:lang w:eastAsia="en-US"/>
        </w:rPr>
        <w:t>• To work alongside, supervise and induct new members of staff ensuring clinical tasks are delegated appropriately</w:t>
      </w:r>
    </w:p>
    <w:p w14:paraId="63347210" w14:textId="77777777" w:rsidR="00430A81" w:rsidRPr="00430A81" w:rsidRDefault="00430A81" w:rsidP="00430A81">
      <w:pPr>
        <w:pStyle w:val="ListParagraph"/>
        <w:spacing w:line="276" w:lineRule="auto"/>
        <w:rPr>
          <w:rFonts w:asciiTheme="minorHAnsi" w:eastAsia="Calibri" w:hAnsiTheme="minorHAnsi" w:cstheme="minorHAnsi"/>
          <w:sz w:val="22"/>
          <w:szCs w:val="22"/>
          <w:lang w:eastAsia="en-US"/>
        </w:rPr>
      </w:pPr>
      <w:r w:rsidRPr="00430A81">
        <w:rPr>
          <w:rFonts w:asciiTheme="minorHAnsi" w:eastAsia="Calibri" w:hAnsiTheme="minorHAnsi" w:cstheme="minorHAnsi"/>
          <w:sz w:val="22"/>
          <w:szCs w:val="22"/>
          <w:lang w:eastAsia="en-US"/>
        </w:rPr>
        <w:t>• To provide training and assessment in core competencies to new members of the team</w:t>
      </w:r>
    </w:p>
    <w:p w14:paraId="6E08AE38" w14:textId="77777777" w:rsidR="00430A81" w:rsidRPr="00430A81" w:rsidRDefault="00430A81" w:rsidP="00430A81">
      <w:pPr>
        <w:pStyle w:val="ListParagraph"/>
        <w:spacing w:line="276" w:lineRule="auto"/>
        <w:rPr>
          <w:rFonts w:asciiTheme="minorHAnsi" w:eastAsia="Calibri" w:hAnsiTheme="minorHAnsi" w:cstheme="minorHAnsi"/>
          <w:sz w:val="22"/>
          <w:szCs w:val="22"/>
          <w:lang w:eastAsia="en-US"/>
        </w:rPr>
      </w:pPr>
      <w:r w:rsidRPr="00430A81">
        <w:rPr>
          <w:rFonts w:asciiTheme="minorHAnsi" w:eastAsia="Calibri" w:hAnsiTheme="minorHAnsi" w:cstheme="minorHAnsi"/>
          <w:sz w:val="22"/>
          <w:szCs w:val="22"/>
          <w:lang w:eastAsia="en-US"/>
        </w:rPr>
        <w:t>• To take responsibility for the appropriate delegation of duties to non-registered members of the care team</w:t>
      </w:r>
    </w:p>
    <w:p w14:paraId="6A80D0BD" w14:textId="5E109573" w:rsidR="000A06DC" w:rsidRDefault="00430A81" w:rsidP="00430A81">
      <w:pPr>
        <w:pStyle w:val="ListParagraph"/>
        <w:spacing w:line="276" w:lineRule="auto"/>
        <w:rPr>
          <w:rFonts w:asciiTheme="minorHAnsi" w:hAnsiTheme="minorHAnsi" w:cstheme="minorHAnsi"/>
          <w:sz w:val="22"/>
          <w:szCs w:val="22"/>
        </w:rPr>
      </w:pPr>
      <w:r w:rsidRPr="00430A81">
        <w:rPr>
          <w:rFonts w:asciiTheme="minorHAnsi" w:eastAsia="Calibri" w:hAnsiTheme="minorHAnsi" w:cstheme="minorHAnsi"/>
          <w:sz w:val="22"/>
          <w:szCs w:val="22"/>
          <w:lang w:eastAsia="en-US"/>
        </w:rPr>
        <w:t>• To assist and participate in the safe and smooth coordination of a shift, reporting to the senior clinical lead on duty at the time</w:t>
      </w:r>
    </w:p>
    <w:p w14:paraId="4EADE15A" w14:textId="77777777" w:rsidR="002D3A33" w:rsidRDefault="002D3A33" w:rsidP="004D39A7">
      <w:pPr>
        <w:pStyle w:val="ListParagraph"/>
        <w:spacing w:line="276" w:lineRule="auto"/>
        <w:rPr>
          <w:rFonts w:asciiTheme="minorHAnsi" w:hAnsiTheme="minorHAnsi" w:cstheme="minorHAnsi"/>
          <w:sz w:val="22"/>
          <w:szCs w:val="22"/>
        </w:rPr>
      </w:pPr>
    </w:p>
    <w:p w14:paraId="2471295E" w14:textId="14BE58D7" w:rsidR="009C4C7A" w:rsidRDefault="00430A81" w:rsidP="00430A81">
      <w:pPr>
        <w:pStyle w:val="ListParagraph"/>
        <w:numPr>
          <w:ilvl w:val="0"/>
          <w:numId w:val="22"/>
        </w:numPr>
        <w:spacing w:line="276" w:lineRule="auto"/>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Responsibility for Patient Care</w:t>
      </w:r>
    </w:p>
    <w:p w14:paraId="1F6549EC" w14:textId="77777777" w:rsidR="00D40E7F" w:rsidRPr="00D40E7F" w:rsidRDefault="00D40E7F" w:rsidP="00D40E7F">
      <w:pPr>
        <w:spacing w:line="276" w:lineRule="auto"/>
        <w:rPr>
          <w:rFonts w:asciiTheme="minorHAnsi" w:eastAsia="Calibri" w:hAnsiTheme="minorHAnsi" w:cstheme="minorHAnsi"/>
          <w:b/>
          <w:sz w:val="22"/>
          <w:szCs w:val="22"/>
          <w:lang w:eastAsia="en-US"/>
        </w:rPr>
      </w:pPr>
    </w:p>
    <w:p w14:paraId="6AB7CF49"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work in partnership with parents/carers to identify the care and emotional needs of the child/young person. To plan care recognising best practice and evidence-based guidelines</w:t>
      </w:r>
    </w:p>
    <w:p w14:paraId="289807DA"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be responsible for maintaining the care plans. Assessing and implementing care based on current evidence-based and researched best practice. Amendments will be negotiated with the child/young person and their parents/carers, documented, and communicated to the other members of the team</w:t>
      </w:r>
    </w:p>
    <w:p w14:paraId="6B71F1FC"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accurately evaluate and document the care of the child/young person in accordance with NMC’s guidance on documentation</w:t>
      </w:r>
    </w:p>
    <w:p w14:paraId="0D5D4ECE"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deliver all aspects of care following the individual’s care, pain and manual handling assessment plan</w:t>
      </w:r>
    </w:p>
    <w:p w14:paraId="4FA4EADC"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ensure patient safety by appropriate delegation of duties to suitably trained members of staff</w:t>
      </w:r>
    </w:p>
    <w:p w14:paraId="04D2D257"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xml:space="preserve">• To share responsibility within the Hospice to maintain a safe but homely environment </w:t>
      </w:r>
      <w:proofErr w:type="gramStart"/>
      <w:r w:rsidRPr="00D40E7F">
        <w:rPr>
          <w:rFonts w:asciiTheme="minorHAnsi" w:hAnsiTheme="minorHAnsi" w:cstheme="minorHAnsi"/>
          <w:sz w:val="22"/>
          <w:szCs w:val="22"/>
        </w:rPr>
        <w:t>taking into account</w:t>
      </w:r>
      <w:proofErr w:type="gramEnd"/>
      <w:r w:rsidRPr="00D40E7F">
        <w:rPr>
          <w:rFonts w:asciiTheme="minorHAnsi" w:hAnsiTheme="minorHAnsi" w:cstheme="minorHAnsi"/>
          <w:sz w:val="22"/>
          <w:szCs w:val="22"/>
        </w:rPr>
        <w:t xml:space="preserve"> health and safety, including infection control and risk assessments</w:t>
      </w:r>
    </w:p>
    <w:p w14:paraId="26DC13F9"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liaise with outside agencies from health, education and social care involved in the care and support of children/young people and their family</w:t>
      </w:r>
    </w:p>
    <w:p w14:paraId="63F6EC0E" w14:textId="77777777" w:rsid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be responsible and accountable for the safe administration of medicines on a shift basis ensuring medicine management policies and procedures are adhered to</w:t>
      </w:r>
    </w:p>
    <w:p w14:paraId="7DD61717" w14:textId="77777777" w:rsidR="00D40E7F" w:rsidRDefault="00D40E7F" w:rsidP="00D40E7F">
      <w:pPr>
        <w:spacing w:after="160" w:line="259" w:lineRule="auto"/>
        <w:ind w:left="360"/>
        <w:contextualSpacing/>
        <w:rPr>
          <w:rFonts w:asciiTheme="minorHAnsi" w:hAnsiTheme="minorHAnsi" w:cstheme="minorHAnsi"/>
          <w:sz w:val="22"/>
          <w:szCs w:val="22"/>
        </w:rPr>
      </w:pPr>
    </w:p>
    <w:p w14:paraId="66B5F1B6" w14:textId="77777777" w:rsidR="00D40E7F" w:rsidRDefault="00D40E7F" w:rsidP="00D40E7F">
      <w:pPr>
        <w:spacing w:after="160" w:line="259" w:lineRule="auto"/>
        <w:ind w:left="360"/>
        <w:contextualSpacing/>
        <w:rPr>
          <w:rFonts w:asciiTheme="minorHAnsi" w:hAnsiTheme="minorHAnsi" w:cstheme="minorHAnsi"/>
          <w:sz w:val="22"/>
          <w:szCs w:val="22"/>
        </w:rPr>
      </w:pPr>
    </w:p>
    <w:p w14:paraId="36454C3C" w14:textId="77777777" w:rsidR="00D40E7F" w:rsidRDefault="00D40E7F" w:rsidP="00D40E7F">
      <w:pPr>
        <w:spacing w:after="160" w:line="259" w:lineRule="auto"/>
        <w:ind w:left="360"/>
        <w:contextualSpacing/>
        <w:rPr>
          <w:rFonts w:asciiTheme="minorHAnsi" w:hAnsiTheme="minorHAnsi" w:cstheme="minorHAnsi"/>
          <w:sz w:val="22"/>
          <w:szCs w:val="22"/>
        </w:rPr>
      </w:pPr>
    </w:p>
    <w:p w14:paraId="27B71A95" w14:textId="77777777" w:rsidR="00D40E7F" w:rsidRPr="00D40E7F" w:rsidRDefault="00D40E7F" w:rsidP="00D40E7F">
      <w:pPr>
        <w:spacing w:after="160" w:line="259" w:lineRule="auto"/>
        <w:ind w:left="360"/>
        <w:contextualSpacing/>
        <w:rPr>
          <w:rFonts w:asciiTheme="minorHAnsi" w:hAnsiTheme="minorHAnsi" w:cstheme="minorHAnsi"/>
          <w:sz w:val="22"/>
          <w:szCs w:val="22"/>
        </w:rPr>
      </w:pPr>
    </w:p>
    <w:p w14:paraId="12CAC28F" w14:textId="36B8E489"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adapt the delivery of care according to the changing emotional, physical, and environmental demands</w:t>
      </w:r>
    </w:p>
    <w:p w14:paraId="0796A9E4"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be aware of and work to Safeguarding Children and (Vulnerable) Adult’s policies and procedures</w:t>
      </w:r>
    </w:p>
    <w:p w14:paraId="3A003D4F"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comply with manual handling policies and procedures</w:t>
      </w:r>
    </w:p>
    <w:p w14:paraId="363CE35B"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attend regular meetings with the multi-disciplinary team to discuss individual children, respecting and inviting the sharing of skills and expertise</w:t>
      </w:r>
    </w:p>
    <w:p w14:paraId="58EAE3DD" w14:textId="77777777" w:rsidR="00D40E7F" w:rsidRPr="00D40E7F" w:rsidRDefault="00D40E7F" w:rsidP="00D40E7F">
      <w:pPr>
        <w:spacing w:after="160" w:line="259" w:lineRule="auto"/>
        <w:ind w:left="360"/>
        <w:contextualSpacing/>
        <w:rPr>
          <w:rFonts w:asciiTheme="minorHAnsi" w:hAnsiTheme="minorHAnsi" w:cstheme="minorHAnsi"/>
          <w:sz w:val="22"/>
          <w:szCs w:val="22"/>
        </w:rPr>
      </w:pPr>
      <w:r w:rsidRPr="00D40E7F">
        <w:rPr>
          <w:rFonts w:asciiTheme="minorHAnsi" w:hAnsiTheme="minorHAnsi" w:cstheme="minorHAnsi"/>
          <w:sz w:val="22"/>
          <w:szCs w:val="22"/>
        </w:rPr>
        <w:t>• To provide early bereavement care and support, working in partnership with the Family Support Team</w:t>
      </w:r>
    </w:p>
    <w:p w14:paraId="2D64744A" w14:textId="16E26D9C" w:rsidR="000A06DC" w:rsidRDefault="00D40E7F" w:rsidP="00D40E7F">
      <w:pPr>
        <w:spacing w:after="160" w:line="259" w:lineRule="auto"/>
        <w:ind w:left="360"/>
        <w:contextualSpacing/>
        <w:rPr>
          <w:rFonts w:asciiTheme="minorHAnsi" w:eastAsia="Calibri" w:hAnsiTheme="minorHAnsi" w:cstheme="minorHAnsi"/>
          <w:b/>
          <w:sz w:val="22"/>
          <w:szCs w:val="22"/>
          <w:lang w:eastAsia="en-US"/>
        </w:rPr>
      </w:pPr>
      <w:r w:rsidRPr="00D40E7F">
        <w:rPr>
          <w:rFonts w:asciiTheme="minorHAnsi" w:hAnsiTheme="minorHAnsi" w:cstheme="minorHAnsi"/>
          <w:sz w:val="22"/>
          <w:szCs w:val="22"/>
        </w:rPr>
        <w:t>• To be able to undertake the mental, physical, and emotional demands of the role, whilst at the same time taking care to safeguard their own health and</w:t>
      </w:r>
      <w:r w:rsidR="00444A33">
        <w:rPr>
          <w:rFonts w:asciiTheme="minorHAnsi" w:hAnsiTheme="minorHAnsi" w:cstheme="minorHAnsi"/>
          <w:sz w:val="22"/>
          <w:szCs w:val="22"/>
        </w:rPr>
        <w:t xml:space="preserve"> </w:t>
      </w:r>
      <w:r w:rsidR="00444A33" w:rsidRPr="00444A33">
        <w:rPr>
          <w:rFonts w:asciiTheme="minorHAnsi" w:hAnsiTheme="minorHAnsi" w:cstheme="minorHAnsi"/>
          <w:sz w:val="22"/>
          <w:szCs w:val="22"/>
        </w:rPr>
        <w:t>safety as well as fellow care team members, children, young people and their family</w:t>
      </w:r>
    </w:p>
    <w:p w14:paraId="6CCC6FE0" w14:textId="77777777" w:rsidR="00D40E7F" w:rsidRDefault="00D40E7F" w:rsidP="000A06DC">
      <w:pPr>
        <w:spacing w:after="160" w:line="259" w:lineRule="auto"/>
        <w:ind w:left="360" w:firstLine="360"/>
        <w:contextualSpacing/>
        <w:rPr>
          <w:rFonts w:asciiTheme="minorHAnsi" w:eastAsia="Calibri" w:hAnsiTheme="minorHAnsi" w:cstheme="minorHAnsi"/>
          <w:b/>
          <w:sz w:val="22"/>
          <w:szCs w:val="22"/>
          <w:lang w:eastAsia="en-US"/>
        </w:rPr>
      </w:pPr>
    </w:p>
    <w:p w14:paraId="0B892773" w14:textId="77777777" w:rsidR="00D40E7F" w:rsidRDefault="00D40E7F" w:rsidP="000A06DC">
      <w:pPr>
        <w:spacing w:after="160" w:line="259" w:lineRule="auto"/>
        <w:ind w:left="360" w:firstLine="360"/>
        <w:contextualSpacing/>
        <w:rPr>
          <w:rFonts w:asciiTheme="minorHAnsi" w:eastAsia="Calibri" w:hAnsiTheme="minorHAnsi" w:cstheme="minorHAnsi"/>
          <w:b/>
          <w:sz w:val="22"/>
          <w:szCs w:val="22"/>
          <w:lang w:eastAsia="en-US"/>
        </w:rPr>
      </w:pPr>
    </w:p>
    <w:p w14:paraId="68306076" w14:textId="54C7F674" w:rsidR="00DB43CC" w:rsidRDefault="00444A33" w:rsidP="00444A33">
      <w:pPr>
        <w:pStyle w:val="ListParagraph"/>
        <w:numPr>
          <w:ilvl w:val="0"/>
          <w:numId w:val="22"/>
        </w:numPr>
        <w:spacing w:after="160" w:line="259" w:lineRule="auto"/>
        <w:contextualSpacing/>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Responsibility for Clinical Governance and Quality </w:t>
      </w:r>
    </w:p>
    <w:p w14:paraId="2F3770B7" w14:textId="77777777" w:rsidR="00444A33" w:rsidRPr="00444A33" w:rsidRDefault="00444A33" w:rsidP="00444A33">
      <w:pPr>
        <w:spacing w:after="160" w:line="259" w:lineRule="auto"/>
        <w:contextualSpacing/>
        <w:rPr>
          <w:rFonts w:asciiTheme="minorHAnsi" w:eastAsia="Calibri" w:hAnsiTheme="minorHAnsi" w:cstheme="minorHAnsi"/>
          <w:b/>
          <w:sz w:val="22"/>
          <w:szCs w:val="22"/>
          <w:lang w:eastAsia="en-US"/>
        </w:rPr>
      </w:pPr>
    </w:p>
    <w:p w14:paraId="1FFB05E7" w14:textId="0B24993C" w:rsidR="007B1F97" w:rsidRDefault="00575670" w:rsidP="007B1F97">
      <w:pPr>
        <w:pStyle w:val="ListParagraph"/>
        <w:spacing w:after="160" w:line="276" w:lineRule="auto"/>
        <w:contextualSpacing/>
        <w:rPr>
          <w:rFonts w:asciiTheme="minorHAnsi" w:hAnsiTheme="minorHAnsi" w:cstheme="minorHAnsi"/>
          <w:sz w:val="22"/>
          <w:szCs w:val="22"/>
        </w:rPr>
      </w:pPr>
      <w:r w:rsidRPr="00575670">
        <w:rPr>
          <w:rFonts w:asciiTheme="minorHAnsi" w:hAnsiTheme="minorHAnsi" w:cstheme="minorHAnsi"/>
          <w:sz w:val="22"/>
          <w:szCs w:val="22"/>
        </w:rPr>
        <w:t>• To participate in quality measures for the delivery of care to maintain high standards through best practice</w:t>
      </w:r>
    </w:p>
    <w:p w14:paraId="32D6DA37" w14:textId="77777777" w:rsidR="00575670" w:rsidRPr="00575670" w:rsidRDefault="00575670" w:rsidP="00575670">
      <w:pPr>
        <w:pStyle w:val="ListParagraph"/>
        <w:spacing w:after="160" w:line="276" w:lineRule="auto"/>
        <w:contextualSpacing/>
        <w:rPr>
          <w:rFonts w:asciiTheme="minorHAnsi" w:eastAsia="Calibri" w:hAnsiTheme="minorHAnsi" w:cstheme="minorHAnsi"/>
          <w:sz w:val="22"/>
          <w:szCs w:val="22"/>
          <w:lang w:eastAsia="en-US"/>
        </w:rPr>
      </w:pPr>
      <w:r w:rsidRPr="00575670">
        <w:rPr>
          <w:rFonts w:asciiTheme="minorHAnsi" w:eastAsia="Calibri" w:hAnsiTheme="minorHAnsi" w:cstheme="minorHAnsi"/>
          <w:sz w:val="22"/>
          <w:szCs w:val="22"/>
          <w:lang w:eastAsia="en-US"/>
        </w:rPr>
        <w:t>• To be proactive in identifying ways of improving practice. Contributing positively to the development and audit of standards and, when appropriate, taking responsibility for identified project work</w:t>
      </w:r>
    </w:p>
    <w:p w14:paraId="777E4CE3" w14:textId="77777777" w:rsidR="00575670" w:rsidRPr="00575670" w:rsidRDefault="00575670" w:rsidP="00575670">
      <w:pPr>
        <w:pStyle w:val="ListParagraph"/>
        <w:spacing w:after="160" w:line="276" w:lineRule="auto"/>
        <w:contextualSpacing/>
        <w:rPr>
          <w:rFonts w:asciiTheme="minorHAnsi" w:eastAsia="Calibri" w:hAnsiTheme="minorHAnsi" w:cstheme="minorHAnsi"/>
          <w:sz w:val="22"/>
          <w:szCs w:val="22"/>
          <w:lang w:eastAsia="en-US"/>
        </w:rPr>
      </w:pPr>
      <w:r w:rsidRPr="00575670">
        <w:rPr>
          <w:rFonts w:asciiTheme="minorHAnsi" w:eastAsia="Calibri" w:hAnsiTheme="minorHAnsi" w:cstheme="minorHAnsi"/>
          <w:sz w:val="22"/>
          <w:szCs w:val="22"/>
          <w:lang w:eastAsia="en-US"/>
        </w:rPr>
        <w:t>• To participate in audit to enhance the delivery of care</w:t>
      </w:r>
    </w:p>
    <w:p w14:paraId="4358A9A9" w14:textId="77777777" w:rsidR="00575670" w:rsidRPr="00575670" w:rsidRDefault="00575670" w:rsidP="00575670">
      <w:pPr>
        <w:pStyle w:val="ListParagraph"/>
        <w:spacing w:after="160" w:line="276" w:lineRule="auto"/>
        <w:contextualSpacing/>
        <w:rPr>
          <w:rFonts w:asciiTheme="minorHAnsi" w:eastAsia="Calibri" w:hAnsiTheme="minorHAnsi" w:cstheme="minorHAnsi"/>
          <w:sz w:val="22"/>
          <w:szCs w:val="22"/>
          <w:lang w:eastAsia="en-US"/>
        </w:rPr>
      </w:pPr>
      <w:r w:rsidRPr="00575670">
        <w:rPr>
          <w:rFonts w:asciiTheme="minorHAnsi" w:eastAsia="Calibri" w:hAnsiTheme="minorHAnsi" w:cstheme="minorHAnsi"/>
          <w:sz w:val="22"/>
          <w:szCs w:val="22"/>
          <w:lang w:eastAsia="en-US"/>
        </w:rPr>
        <w:t>• To identify ways of continued quality improvement, using reflective practice through Clinical Supervision</w:t>
      </w:r>
    </w:p>
    <w:p w14:paraId="3B718259" w14:textId="77777777" w:rsidR="00575670" w:rsidRPr="00575670" w:rsidRDefault="00575670" w:rsidP="00575670">
      <w:pPr>
        <w:pStyle w:val="ListParagraph"/>
        <w:spacing w:after="160" w:line="276" w:lineRule="auto"/>
        <w:contextualSpacing/>
        <w:rPr>
          <w:rFonts w:asciiTheme="minorHAnsi" w:eastAsia="Calibri" w:hAnsiTheme="minorHAnsi" w:cstheme="minorHAnsi"/>
          <w:sz w:val="22"/>
          <w:szCs w:val="22"/>
          <w:lang w:eastAsia="en-US"/>
        </w:rPr>
      </w:pPr>
      <w:r w:rsidRPr="00575670">
        <w:rPr>
          <w:rFonts w:asciiTheme="minorHAnsi" w:eastAsia="Calibri" w:hAnsiTheme="minorHAnsi" w:cstheme="minorHAnsi"/>
          <w:sz w:val="22"/>
          <w:szCs w:val="22"/>
          <w:lang w:eastAsia="en-US"/>
        </w:rPr>
        <w:t>• To attend, actively participate and learn from significant event analysis</w:t>
      </w:r>
    </w:p>
    <w:p w14:paraId="0CA274E4" w14:textId="77777777" w:rsidR="00575670" w:rsidRPr="00575670" w:rsidRDefault="00575670" w:rsidP="00575670">
      <w:pPr>
        <w:pStyle w:val="ListParagraph"/>
        <w:spacing w:after="160" w:line="276" w:lineRule="auto"/>
        <w:contextualSpacing/>
        <w:rPr>
          <w:rFonts w:asciiTheme="minorHAnsi" w:eastAsia="Calibri" w:hAnsiTheme="minorHAnsi" w:cstheme="minorHAnsi"/>
          <w:sz w:val="22"/>
          <w:szCs w:val="22"/>
          <w:lang w:eastAsia="en-US"/>
        </w:rPr>
      </w:pPr>
      <w:r w:rsidRPr="00575670">
        <w:rPr>
          <w:rFonts w:asciiTheme="minorHAnsi" w:eastAsia="Calibri" w:hAnsiTheme="minorHAnsi" w:cstheme="minorHAnsi"/>
          <w:sz w:val="22"/>
          <w:szCs w:val="22"/>
          <w:lang w:eastAsia="en-US"/>
        </w:rPr>
        <w:t>• To actively complete clinical incident documentation in accordance with “no blame” and whistle-blowing policy</w:t>
      </w:r>
    </w:p>
    <w:p w14:paraId="041E0575" w14:textId="4F6AF929" w:rsidR="00575670" w:rsidRPr="00115BE1" w:rsidRDefault="00575670" w:rsidP="00575670">
      <w:pPr>
        <w:pStyle w:val="ListParagraph"/>
        <w:spacing w:after="160" w:line="276" w:lineRule="auto"/>
        <w:contextualSpacing/>
        <w:rPr>
          <w:rFonts w:asciiTheme="minorHAnsi" w:eastAsia="Calibri" w:hAnsiTheme="minorHAnsi" w:cstheme="minorHAnsi"/>
          <w:sz w:val="22"/>
          <w:szCs w:val="22"/>
          <w:lang w:eastAsia="en-US"/>
        </w:rPr>
      </w:pPr>
      <w:r w:rsidRPr="00575670">
        <w:rPr>
          <w:rFonts w:asciiTheme="minorHAnsi" w:eastAsia="Calibri" w:hAnsiTheme="minorHAnsi" w:cstheme="minorHAnsi"/>
          <w:sz w:val="22"/>
          <w:szCs w:val="22"/>
          <w:lang w:eastAsia="en-US"/>
        </w:rPr>
        <w:t>• To adhere to and comply with all Hospice policies and procedures</w:t>
      </w:r>
    </w:p>
    <w:p w14:paraId="7987AEAB" w14:textId="77777777" w:rsidR="00003CF0" w:rsidRPr="00115BE1" w:rsidRDefault="00003CF0" w:rsidP="00D352AE">
      <w:pPr>
        <w:pStyle w:val="ListParagraph"/>
        <w:spacing w:line="276" w:lineRule="auto"/>
        <w:rPr>
          <w:rFonts w:asciiTheme="minorHAnsi" w:eastAsia="Calibri" w:hAnsiTheme="minorHAnsi" w:cstheme="minorHAnsi"/>
          <w:b/>
          <w:sz w:val="22"/>
          <w:szCs w:val="22"/>
          <w:lang w:eastAsia="en-US"/>
        </w:rPr>
      </w:pPr>
    </w:p>
    <w:p w14:paraId="2052FABA" w14:textId="4142265C" w:rsidR="00D352AE" w:rsidRDefault="00D352AE" w:rsidP="00575670">
      <w:pPr>
        <w:pStyle w:val="ListParagraph"/>
        <w:numPr>
          <w:ilvl w:val="0"/>
          <w:numId w:val="22"/>
        </w:numPr>
        <w:spacing w:line="276" w:lineRule="auto"/>
        <w:rPr>
          <w:rFonts w:asciiTheme="minorHAnsi" w:eastAsia="Calibri" w:hAnsiTheme="minorHAnsi" w:cstheme="minorHAnsi"/>
          <w:b/>
          <w:sz w:val="22"/>
          <w:szCs w:val="22"/>
          <w:lang w:eastAsia="en-US"/>
        </w:rPr>
      </w:pPr>
      <w:r w:rsidRPr="00115BE1">
        <w:rPr>
          <w:rFonts w:asciiTheme="minorHAnsi" w:eastAsia="Calibri" w:hAnsiTheme="minorHAnsi" w:cstheme="minorHAnsi"/>
          <w:b/>
          <w:sz w:val="22"/>
          <w:szCs w:val="22"/>
          <w:lang w:eastAsia="en-US"/>
        </w:rPr>
        <w:t xml:space="preserve">Responsibility for Clinical </w:t>
      </w:r>
      <w:r w:rsidR="00575670">
        <w:rPr>
          <w:rFonts w:asciiTheme="minorHAnsi" w:eastAsia="Calibri" w:hAnsiTheme="minorHAnsi" w:cstheme="minorHAnsi"/>
          <w:b/>
          <w:sz w:val="22"/>
          <w:szCs w:val="22"/>
          <w:lang w:eastAsia="en-US"/>
        </w:rPr>
        <w:t xml:space="preserve">Leadership and Practice Development </w:t>
      </w:r>
    </w:p>
    <w:p w14:paraId="434B77F0" w14:textId="77777777" w:rsidR="009C4897" w:rsidRPr="009C4897" w:rsidRDefault="009C4897" w:rsidP="009C4897">
      <w:pPr>
        <w:spacing w:line="276" w:lineRule="auto"/>
        <w:rPr>
          <w:rFonts w:asciiTheme="minorHAnsi" w:eastAsia="Calibri" w:hAnsiTheme="minorHAnsi" w:cstheme="minorHAnsi"/>
          <w:b/>
          <w:sz w:val="22"/>
          <w:szCs w:val="22"/>
          <w:lang w:eastAsia="en-US"/>
        </w:rPr>
      </w:pPr>
    </w:p>
    <w:p w14:paraId="4957CD52" w14:textId="77777777" w:rsidR="009C4897" w:rsidRP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 To take responsibility for maintaining his/her own professional development. Meeting with Senior Nurse/Team Coordinator for regular appraisals, identifying and agreeing personal targets</w:t>
      </w:r>
    </w:p>
    <w:p w14:paraId="486C8CE5" w14:textId="77777777" w:rsidR="009C4897" w:rsidRP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 To share previous knowledge and experience that promotes best practice</w:t>
      </w:r>
    </w:p>
    <w:p w14:paraId="07661053" w14:textId="77777777" w:rsidR="009C4897" w:rsidRP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 To be competent in Claire House’s core clinical competencies and working toward extending such clinical skills</w:t>
      </w:r>
    </w:p>
    <w:p w14:paraId="718CFF8A" w14:textId="77777777" w:rsidR="009C4897" w:rsidRP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 To ensure the economical and appropriate use of all resources within the Hospice</w:t>
      </w:r>
    </w:p>
    <w:p w14:paraId="49344499" w14:textId="77777777" w:rsidR="009C4897" w:rsidRP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 To be responsible for the safe use, storage and maintenance of equipment/technical apparatus</w:t>
      </w:r>
    </w:p>
    <w:p w14:paraId="753877F9" w14:textId="77777777" w:rsidR="009C4897" w:rsidRP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 To maintain appropriate client records ensuring they are stored securely and confidentially</w:t>
      </w:r>
    </w:p>
    <w:p w14:paraId="125F75DC" w14:textId="77777777" w:rsid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 To attend and participate in Hospice meetings</w:t>
      </w:r>
    </w:p>
    <w:p w14:paraId="319E69CA" w14:textId="77777777" w:rsidR="00FD33E7" w:rsidRDefault="00FD33E7" w:rsidP="009C4897">
      <w:pPr>
        <w:ind w:left="720"/>
        <w:jc w:val="both"/>
        <w:rPr>
          <w:rFonts w:asciiTheme="minorHAnsi" w:hAnsiTheme="minorHAnsi" w:cstheme="minorHAnsi"/>
          <w:sz w:val="22"/>
          <w:szCs w:val="22"/>
        </w:rPr>
      </w:pPr>
    </w:p>
    <w:p w14:paraId="1CD81791" w14:textId="77777777" w:rsidR="00FD33E7" w:rsidRDefault="00FD33E7" w:rsidP="009C4897">
      <w:pPr>
        <w:ind w:left="720"/>
        <w:jc w:val="both"/>
        <w:rPr>
          <w:rFonts w:asciiTheme="minorHAnsi" w:hAnsiTheme="minorHAnsi" w:cstheme="minorHAnsi"/>
          <w:sz w:val="22"/>
          <w:szCs w:val="22"/>
        </w:rPr>
      </w:pPr>
    </w:p>
    <w:p w14:paraId="6DA42B46" w14:textId="77777777" w:rsidR="00FD33E7" w:rsidRDefault="00FD33E7" w:rsidP="009C4897">
      <w:pPr>
        <w:ind w:left="720"/>
        <w:jc w:val="both"/>
        <w:rPr>
          <w:rFonts w:asciiTheme="minorHAnsi" w:hAnsiTheme="minorHAnsi" w:cstheme="minorHAnsi"/>
          <w:sz w:val="22"/>
          <w:szCs w:val="22"/>
        </w:rPr>
      </w:pPr>
    </w:p>
    <w:p w14:paraId="4AB2C91F" w14:textId="77777777" w:rsidR="00FD33E7" w:rsidRPr="009C4897" w:rsidRDefault="00FD33E7" w:rsidP="009C4897">
      <w:pPr>
        <w:ind w:left="720"/>
        <w:jc w:val="both"/>
        <w:rPr>
          <w:rFonts w:asciiTheme="minorHAnsi" w:hAnsiTheme="minorHAnsi" w:cstheme="minorHAnsi"/>
          <w:sz w:val="22"/>
          <w:szCs w:val="22"/>
        </w:rPr>
      </w:pPr>
    </w:p>
    <w:p w14:paraId="733929B3" w14:textId="01F6A966" w:rsidR="009C4897" w:rsidRP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 xml:space="preserve">• To report and record all accidents and incidents in line with Hospice procedure safeguarding the welfare and safety of all staff during working hours </w:t>
      </w:r>
      <w:proofErr w:type="gramStart"/>
      <w:r w:rsidRPr="009C4897">
        <w:rPr>
          <w:rFonts w:asciiTheme="minorHAnsi" w:hAnsiTheme="minorHAnsi" w:cstheme="minorHAnsi"/>
          <w:sz w:val="22"/>
          <w:szCs w:val="22"/>
        </w:rPr>
        <w:t>with regard to</w:t>
      </w:r>
      <w:proofErr w:type="gramEnd"/>
      <w:r w:rsidRPr="009C4897">
        <w:rPr>
          <w:rFonts w:asciiTheme="minorHAnsi" w:hAnsiTheme="minorHAnsi" w:cstheme="minorHAnsi"/>
          <w:sz w:val="22"/>
          <w:szCs w:val="22"/>
        </w:rPr>
        <w:t xml:space="preserve"> the </w:t>
      </w:r>
      <w:proofErr w:type="gramStart"/>
      <w:r w:rsidRPr="009C4897">
        <w:rPr>
          <w:rFonts w:asciiTheme="minorHAnsi" w:hAnsiTheme="minorHAnsi" w:cstheme="minorHAnsi"/>
          <w:sz w:val="22"/>
          <w:szCs w:val="22"/>
        </w:rPr>
        <w:t>Health</w:t>
      </w:r>
      <w:proofErr w:type="gramEnd"/>
    </w:p>
    <w:p w14:paraId="73019B61" w14:textId="77777777" w:rsidR="009C4897" w:rsidRP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and Safety at Work Act</w:t>
      </w:r>
    </w:p>
    <w:p w14:paraId="1FB2D30C" w14:textId="77777777" w:rsidR="009C4897" w:rsidRP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 To be fully involved in the process of preventing and controlling infections</w:t>
      </w:r>
    </w:p>
    <w:p w14:paraId="2A57421C" w14:textId="77777777" w:rsidR="009C4897" w:rsidRPr="009C4897" w:rsidRDefault="009C4897" w:rsidP="009C4897">
      <w:pPr>
        <w:ind w:left="720"/>
        <w:jc w:val="both"/>
        <w:rPr>
          <w:rFonts w:asciiTheme="minorHAnsi" w:hAnsiTheme="minorHAnsi" w:cstheme="minorHAnsi"/>
          <w:sz w:val="22"/>
          <w:szCs w:val="22"/>
        </w:rPr>
      </w:pPr>
      <w:r w:rsidRPr="009C4897">
        <w:rPr>
          <w:rFonts w:asciiTheme="minorHAnsi" w:hAnsiTheme="minorHAnsi" w:cstheme="minorHAnsi"/>
          <w:sz w:val="22"/>
          <w:szCs w:val="22"/>
        </w:rPr>
        <w:t>• To maintain confidentiality in all aspects of the role, especially information regarding children/young people and their families</w:t>
      </w:r>
    </w:p>
    <w:p w14:paraId="751E8C38" w14:textId="70900256" w:rsidR="009C4897" w:rsidRDefault="009C4897" w:rsidP="009C4897">
      <w:pPr>
        <w:ind w:left="720"/>
        <w:jc w:val="both"/>
        <w:rPr>
          <w:rFonts w:asciiTheme="minorHAnsi" w:hAnsiTheme="minorHAnsi" w:cstheme="minorHAnsi"/>
          <w:b/>
          <w:sz w:val="22"/>
          <w:szCs w:val="22"/>
        </w:rPr>
      </w:pPr>
      <w:r w:rsidRPr="009C4897">
        <w:rPr>
          <w:rFonts w:asciiTheme="minorHAnsi" w:hAnsiTheme="minorHAnsi" w:cstheme="minorHAnsi"/>
          <w:sz w:val="22"/>
          <w:szCs w:val="22"/>
        </w:rPr>
        <w:t>• To participate in hospice special interest groups</w:t>
      </w:r>
    </w:p>
    <w:p w14:paraId="10D87D7F" w14:textId="77777777" w:rsidR="009C4897" w:rsidRDefault="009C4897" w:rsidP="00D352AE">
      <w:pPr>
        <w:ind w:left="720"/>
        <w:jc w:val="both"/>
        <w:rPr>
          <w:rFonts w:asciiTheme="minorHAnsi" w:hAnsiTheme="minorHAnsi" w:cstheme="minorHAnsi"/>
          <w:b/>
          <w:sz w:val="22"/>
          <w:szCs w:val="22"/>
        </w:rPr>
      </w:pPr>
    </w:p>
    <w:p w14:paraId="7B65DB93" w14:textId="77777777" w:rsidR="009C4897" w:rsidRDefault="009C4897" w:rsidP="00D352AE">
      <w:pPr>
        <w:ind w:left="720"/>
        <w:jc w:val="both"/>
        <w:rPr>
          <w:rFonts w:asciiTheme="minorHAnsi" w:hAnsiTheme="minorHAnsi" w:cstheme="minorHAnsi"/>
          <w:b/>
          <w:sz w:val="22"/>
          <w:szCs w:val="22"/>
        </w:rPr>
      </w:pPr>
    </w:p>
    <w:p w14:paraId="5F8B72DC" w14:textId="79949C25" w:rsidR="00D352AE" w:rsidRPr="009C4897" w:rsidRDefault="009C4897" w:rsidP="009C4897">
      <w:pPr>
        <w:pStyle w:val="ListParagraph"/>
        <w:numPr>
          <w:ilvl w:val="0"/>
          <w:numId w:val="22"/>
        </w:numPr>
        <w:jc w:val="both"/>
        <w:rPr>
          <w:rFonts w:asciiTheme="minorHAnsi" w:hAnsiTheme="minorHAnsi" w:cstheme="minorHAnsi"/>
          <w:sz w:val="22"/>
          <w:szCs w:val="22"/>
        </w:rPr>
      </w:pPr>
      <w:r>
        <w:rPr>
          <w:rFonts w:asciiTheme="minorHAnsi" w:hAnsiTheme="minorHAnsi" w:cstheme="minorHAnsi"/>
          <w:b/>
          <w:sz w:val="22"/>
          <w:szCs w:val="22"/>
        </w:rPr>
        <w:t xml:space="preserve">General Claire House Requirements </w:t>
      </w:r>
    </w:p>
    <w:p w14:paraId="03C23DA3" w14:textId="0C1B88D7" w:rsidR="00D352AE" w:rsidRPr="00115BE1" w:rsidRDefault="005C298F"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E</w:t>
      </w:r>
      <w:r w:rsidR="00D352AE" w:rsidRPr="00115BE1">
        <w:rPr>
          <w:rFonts w:asciiTheme="minorHAnsi" w:hAnsiTheme="minorHAnsi" w:cstheme="minorHAnsi"/>
          <w:sz w:val="22"/>
          <w:szCs w:val="22"/>
        </w:rPr>
        <w:t>ngage with the organisationa</w:t>
      </w:r>
      <w:r w:rsidR="00ED7256" w:rsidRPr="00115BE1">
        <w:rPr>
          <w:rFonts w:asciiTheme="minorHAnsi" w:hAnsiTheme="minorHAnsi" w:cstheme="minorHAnsi"/>
          <w:sz w:val="22"/>
          <w:szCs w:val="22"/>
        </w:rPr>
        <w:t>l strategic planning</w:t>
      </w:r>
    </w:p>
    <w:p w14:paraId="4DC35647" w14:textId="01B6FAC5" w:rsidR="00D352AE" w:rsidRPr="00115BE1" w:rsidRDefault="00D352AE"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Build and promote cross care team working, developing working relationships which facilitate the effective delivery of care across all care services</w:t>
      </w:r>
    </w:p>
    <w:p w14:paraId="4E2D3137" w14:textId="6A3FB2B3" w:rsidR="002F3DA5" w:rsidRPr="00115BE1" w:rsidRDefault="002F3DA5"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Actively look to develop volunteer opportunities across the care team to support care delivery</w:t>
      </w:r>
    </w:p>
    <w:p w14:paraId="1F879620" w14:textId="1A7323B2" w:rsidR="00D352AE" w:rsidRPr="00115BE1" w:rsidRDefault="00D352AE"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Ensure that strategic and operational planning processes are cas</w:t>
      </w:r>
      <w:r w:rsidR="009C4C7A" w:rsidRPr="00115BE1">
        <w:rPr>
          <w:rFonts w:asciiTheme="minorHAnsi" w:hAnsiTheme="minorHAnsi" w:cstheme="minorHAnsi"/>
          <w:sz w:val="22"/>
          <w:szCs w:val="22"/>
        </w:rPr>
        <w:t>caded across the care team.</w:t>
      </w:r>
    </w:p>
    <w:p w14:paraId="7AD3980B" w14:textId="77777777" w:rsidR="00D352AE" w:rsidRPr="00115BE1" w:rsidRDefault="00D352AE"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To be proactive in identifying ways of improving and developing clinical practice.  Contributing positively to the development and audit of standards and, when appropriate, taking responsibility for identified project work / research</w:t>
      </w:r>
    </w:p>
    <w:p w14:paraId="29515447" w14:textId="37EAD3D1" w:rsidR="00D352AE" w:rsidRPr="00115BE1" w:rsidRDefault="00D352AE"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Represent Claire House externally at regional and national level to further the organisations aims and champion the cause of children’s hospice and palliative care</w:t>
      </w:r>
    </w:p>
    <w:p w14:paraId="301AE3E3" w14:textId="62863E6A" w:rsidR="00D352AE" w:rsidRPr="00115BE1" w:rsidRDefault="009C4C7A"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Represent Claire House at relevant hospice / palliative care</w:t>
      </w:r>
      <w:r w:rsidR="00410948" w:rsidRPr="00115BE1">
        <w:rPr>
          <w:rFonts w:asciiTheme="minorHAnsi" w:hAnsiTheme="minorHAnsi" w:cstheme="minorHAnsi"/>
          <w:sz w:val="22"/>
          <w:szCs w:val="22"/>
        </w:rPr>
        <w:t xml:space="preserve"> n</w:t>
      </w:r>
      <w:r w:rsidR="00D352AE" w:rsidRPr="00115BE1">
        <w:rPr>
          <w:rFonts w:asciiTheme="minorHAnsi" w:hAnsiTheme="minorHAnsi" w:cstheme="minorHAnsi"/>
          <w:sz w:val="22"/>
          <w:szCs w:val="22"/>
        </w:rPr>
        <w:t>etwork</w:t>
      </w:r>
      <w:r w:rsidRPr="00115BE1">
        <w:rPr>
          <w:rFonts w:asciiTheme="minorHAnsi" w:hAnsiTheme="minorHAnsi" w:cstheme="minorHAnsi"/>
          <w:sz w:val="22"/>
          <w:szCs w:val="22"/>
        </w:rPr>
        <w:t>s</w:t>
      </w:r>
      <w:r w:rsidR="00D352AE" w:rsidRPr="00115BE1">
        <w:rPr>
          <w:rFonts w:asciiTheme="minorHAnsi" w:hAnsiTheme="minorHAnsi" w:cstheme="minorHAnsi"/>
          <w:sz w:val="22"/>
          <w:szCs w:val="22"/>
        </w:rPr>
        <w:t xml:space="preserve"> and other simila</w:t>
      </w:r>
      <w:r w:rsidRPr="00115BE1">
        <w:rPr>
          <w:rFonts w:asciiTheme="minorHAnsi" w:hAnsiTheme="minorHAnsi" w:cstheme="minorHAnsi"/>
          <w:sz w:val="22"/>
          <w:szCs w:val="22"/>
        </w:rPr>
        <w:t>r groups</w:t>
      </w:r>
    </w:p>
    <w:p w14:paraId="5BA442F0" w14:textId="01A9E8A9" w:rsidR="009C4C7A" w:rsidRDefault="009C4C7A"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Be an ambassador for Claire House</w:t>
      </w:r>
    </w:p>
    <w:p w14:paraId="3C79AEE0" w14:textId="77777777" w:rsidR="007B1F97" w:rsidRDefault="007B1F97" w:rsidP="007B1F97">
      <w:pPr>
        <w:jc w:val="both"/>
        <w:rPr>
          <w:rFonts w:asciiTheme="minorHAnsi" w:hAnsiTheme="minorHAnsi" w:cstheme="minorHAnsi"/>
          <w:sz w:val="22"/>
          <w:szCs w:val="22"/>
        </w:rPr>
      </w:pPr>
    </w:p>
    <w:p w14:paraId="0288A482" w14:textId="77777777" w:rsidR="007B1F97" w:rsidRDefault="007B1F97" w:rsidP="007B1F97">
      <w:pPr>
        <w:jc w:val="both"/>
        <w:rPr>
          <w:rFonts w:asciiTheme="minorHAnsi" w:hAnsiTheme="minorHAnsi" w:cstheme="minorHAnsi"/>
          <w:sz w:val="22"/>
          <w:szCs w:val="22"/>
        </w:rPr>
      </w:pPr>
    </w:p>
    <w:p w14:paraId="784E1673" w14:textId="77777777" w:rsidR="007B1F97" w:rsidRDefault="007B1F97" w:rsidP="007B1F97">
      <w:pPr>
        <w:jc w:val="both"/>
        <w:rPr>
          <w:rFonts w:asciiTheme="minorHAnsi" w:hAnsiTheme="minorHAnsi" w:cstheme="minorHAnsi"/>
          <w:sz w:val="22"/>
          <w:szCs w:val="22"/>
        </w:rPr>
      </w:pPr>
    </w:p>
    <w:p w14:paraId="74528866" w14:textId="77777777" w:rsidR="007B1F97" w:rsidRPr="00115BE1" w:rsidRDefault="007B1F97" w:rsidP="007B1F97">
      <w:pPr>
        <w:jc w:val="both"/>
        <w:rPr>
          <w:rFonts w:asciiTheme="minorHAnsi" w:hAnsiTheme="minorHAnsi" w:cstheme="minorHAnsi"/>
          <w:sz w:val="22"/>
          <w:szCs w:val="22"/>
        </w:rPr>
      </w:pPr>
    </w:p>
    <w:p w14:paraId="12A548DE" w14:textId="77777777" w:rsidR="00D352AE" w:rsidRPr="00115BE1" w:rsidRDefault="00D352AE" w:rsidP="00D352AE">
      <w:pPr>
        <w:ind w:left="360"/>
        <w:rPr>
          <w:rFonts w:asciiTheme="minorHAnsi" w:hAnsiTheme="minorHAnsi" w:cstheme="minorHAnsi"/>
          <w:b/>
          <w:sz w:val="22"/>
          <w:szCs w:val="22"/>
        </w:rPr>
      </w:pPr>
    </w:p>
    <w:p w14:paraId="69E93879" w14:textId="77777777" w:rsidR="00D352AE" w:rsidRPr="00115BE1" w:rsidRDefault="00D352AE" w:rsidP="00D352AE">
      <w:pPr>
        <w:ind w:left="360"/>
        <w:rPr>
          <w:rFonts w:asciiTheme="minorHAnsi" w:hAnsiTheme="minorHAnsi" w:cstheme="minorHAnsi"/>
          <w:b/>
          <w:sz w:val="22"/>
          <w:szCs w:val="22"/>
        </w:rPr>
      </w:pPr>
      <w:r w:rsidRPr="00115BE1">
        <w:rPr>
          <w:rFonts w:asciiTheme="minorHAnsi" w:hAnsiTheme="minorHAnsi" w:cstheme="minorHAnsi"/>
          <w:b/>
          <w:sz w:val="22"/>
          <w:szCs w:val="22"/>
        </w:rPr>
        <w:t>5:</w:t>
      </w:r>
      <w:r w:rsidRPr="00115BE1">
        <w:rPr>
          <w:rFonts w:asciiTheme="minorHAnsi" w:hAnsiTheme="minorHAnsi" w:cstheme="minorHAnsi"/>
          <w:b/>
          <w:sz w:val="22"/>
          <w:szCs w:val="22"/>
        </w:rPr>
        <w:tab/>
        <w:t>General Claire House Requirements</w:t>
      </w:r>
    </w:p>
    <w:p w14:paraId="33287344" w14:textId="77777777" w:rsidR="00D352AE" w:rsidRPr="00115BE1" w:rsidRDefault="00D352AE" w:rsidP="00D352AE">
      <w:pPr>
        <w:ind w:left="360"/>
        <w:rPr>
          <w:rFonts w:asciiTheme="minorHAnsi" w:hAnsiTheme="minorHAnsi" w:cstheme="minorHAnsi"/>
          <w:sz w:val="22"/>
          <w:szCs w:val="22"/>
        </w:rPr>
      </w:pPr>
    </w:p>
    <w:p w14:paraId="29ED0E57" w14:textId="75D0D947" w:rsidR="002F3DA5" w:rsidRDefault="00213BEF" w:rsidP="002F3DA5">
      <w:pPr>
        <w:ind w:left="720"/>
        <w:rPr>
          <w:rFonts w:asciiTheme="minorHAnsi" w:hAnsiTheme="minorHAnsi" w:cstheme="minorHAnsi"/>
          <w:sz w:val="22"/>
          <w:szCs w:val="22"/>
        </w:rPr>
      </w:pPr>
      <w:r w:rsidRPr="00213BEF">
        <w:rPr>
          <w:rFonts w:asciiTheme="minorHAnsi" w:hAnsiTheme="minorHAnsi" w:cstheme="minorHAnsi"/>
          <w:sz w:val="22"/>
          <w:szCs w:val="22"/>
        </w:rPr>
        <w:t xml:space="preserve">• Adhere to and comply with organisational policies, procedures and guidelines </w:t>
      </w:r>
      <w:proofErr w:type="gramStart"/>
      <w:r w:rsidRPr="00213BEF">
        <w:rPr>
          <w:rFonts w:asciiTheme="minorHAnsi" w:hAnsiTheme="minorHAnsi" w:cstheme="minorHAnsi"/>
          <w:sz w:val="22"/>
          <w:szCs w:val="22"/>
        </w:rPr>
        <w:t>at all times</w:t>
      </w:r>
      <w:proofErr w:type="gramEnd"/>
    </w:p>
    <w:p w14:paraId="07DE3D75" w14:textId="77777777" w:rsidR="00213BEF" w:rsidRPr="00213BEF" w:rsidRDefault="00213BEF" w:rsidP="00213BEF">
      <w:pPr>
        <w:ind w:left="720"/>
        <w:rPr>
          <w:rFonts w:asciiTheme="minorHAnsi" w:hAnsiTheme="minorHAnsi" w:cstheme="minorHAnsi"/>
          <w:sz w:val="22"/>
          <w:szCs w:val="22"/>
        </w:rPr>
      </w:pPr>
      <w:r w:rsidRPr="00213BEF">
        <w:rPr>
          <w:rFonts w:asciiTheme="minorHAnsi" w:hAnsiTheme="minorHAnsi" w:cstheme="minorHAnsi"/>
          <w:sz w:val="22"/>
          <w:szCs w:val="22"/>
        </w:rPr>
        <w:t>• Implement risk management strategies (including reporting, registering risk and learning), taking all reasonable steps to manage and promote a safe and healthy working environment which is free from discrimination</w:t>
      </w:r>
    </w:p>
    <w:p w14:paraId="73E8692C" w14:textId="77777777" w:rsidR="00213BEF" w:rsidRPr="00213BEF" w:rsidRDefault="00213BEF" w:rsidP="00213BEF">
      <w:pPr>
        <w:ind w:left="720"/>
        <w:rPr>
          <w:rFonts w:asciiTheme="minorHAnsi" w:hAnsiTheme="minorHAnsi" w:cstheme="minorHAnsi"/>
          <w:sz w:val="22"/>
          <w:szCs w:val="22"/>
        </w:rPr>
      </w:pPr>
      <w:r w:rsidRPr="00213BEF">
        <w:rPr>
          <w:rFonts w:asciiTheme="minorHAnsi" w:hAnsiTheme="minorHAnsi" w:cstheme="minorHAnsi"/>
          <w:sz w:val="22"/>
          <w:szCs w:val="22"/>
        </w:rPr>
        <w:t>• Implement Health and Safety regulations through risk assessment. Maintain a constant awareness of health, welfare and safety issues affecting colleagues, service users, volunteers, visitors and themselves, reporting any accidents or faults in line with organisational policy. Participate fully in health and safety training</w:t>
      </w:r>
    </w:p>
    <w:p w14:paraId="3617BB9D" w14:textId="77777777" w:rsidR="00213BEF" w:rsidRPr="00213BEF" w:rsidRDefault="00213BEF" w:rsidP="00213BEF">
      <w:pPr>
        <w:ind w:left="720"/>
        <w:rPr>
          <w:rFonts w:asciiTheme="minorHAnsi" w:hAnsiTheme="minorHAnsi" w:cstheme="minorHAnsi"/>
          <w:sz w:val="22"/>
          <w:szCs w:val="22"/>
        </w:rPr>
      </w:pPr>
      <w:r w:rsidRPr="00213BEF">
        <w:rPr>
          <w:rFonts w:asciiTheme="minorHAnsi" w:hAnsiTheme="minorHAnsi" w:cstheme="minorHAnsi"/>
          <w:sz w:val="22"/>
          <w:szCs w:val="22"/>
        </w:rPr>
        <w:t>• Comply with the organisational policy on confidentiality and the Data Protection Act 1998 relating to information held manually or on computerised systems</w:t>
      </w:r>
    </w:p>
    <w:p w14:paraId="47854EFA" w14:textId="77777777" w:rsidR="00213BEF" w:rsidRPr="00213BEF" w:rsidRDefault="00213BEF" w:rsidP="00213BEF">
      <w:pPr>
        <w:ind w:left="720"/>
        <w:rPr>
          <w:rFonts w:asciiTheme="minorHAnsi" w:hAnsiTheme="minorHAnsi" w:cstheme="minorHAnsi"/>
          <w:sz w:val="22"/>
          <w:szCs w:val="22"/>
        </w:rPr>
      </w:pPr>
      <w:r w:rsidRPr="00213BEF">
        <w:rPr>
          <w:rFonts w:asciiTheme="minorHAnsi" w:hAnsiTheme="minorHAnsi" w:cstheme="minorHAnsi"/>
          <w:sz w:val="22"/>
          <w:szCs w:val="22"/>
        </w:rPr>
        <w:t xml:space="preserve">• Respect the confidentiality and privacy of children, young adults, volunteers and staff </w:t>
      </w:r>
      <w:proofErr w:type="gramStart"/>
      <w:r w:rsidRPr="00213BEF">
        <w:rPr>
          <w:rFonts w:asciiTheme="minorHAnsi" w:hAnsiTheme="minorHAnsi" w:cstheme="minorHAnsi"/>
          <w:sz w:val="22"/>
          <w:szCs w:val="22"/>
        </w:rPr>
        <w:t>at all times</w:t>
      </w:r>
      <w:proofErr w:type="gramEnd"/>
    </w:p>
    <w:p w14:paraId="60339799" w14:textId="77777777" w:rsidR="00213BEF" w:rsidRPr="00213BEF" w:rsidRDefault="00213BEF" w:rsidP="00213BEF">
      <w:pPr>
        <w:ind w:left="720"/>
        <w:rPr>
          <w:rFonts w:asciiTheme="minorHAnsi" w:hAnsiTheme="minorHAnsi" w:cstheme="minorHAnsi"/>
          <w:sz w:val="22"/>
          <w:szCs w:val="22"/>
        </w:rPr>
      </w:pPr>
      <w:r w:rsidRPr="00213BEF">
        <w:rPr>
          <w:rFonts w:asciiTheme="minorHAnsi" w:hAnsiTheme="minorHAnsi" w:cstheme="minorHAnsi"/>
          <w:sz w:val="22"/>
          <w:szCs w:val="22"/>
        </w:rPr>
        <w:t>• Participate in personal training, development and appraisal, and attend all relevant training courses as required</w:t>
      </w:r>
    </w:p>
    <w:p w14:paraId="364BAD10" w14:textId="77777777" w:rsidR="00213BEF" w:rsidRPr="00213BEF" w:rsidRDefault="00213BEF" w:rsidP="00213BEF">
      <w:pPr>
        <w:ind w:left="720"/>
        <w:rPr>
          <w:rFonts w:asciiTheme="minorHAnsi" w:hAnsiTheme="minorHAnsi" w:cstheme="minorHAnsi"/>
          <w:sz w:val="22"/>
          <w:szCs w:val="22"/>
        </w:rPr>
      </w:pPr>
      <w:r w:rsidRPr="00213BEF">
        <w:rPr>
          <w:rFonts w:asciiTheme="minorHAnsi" w:hAnsiTheme="minorHAnsi" w:cstheme="minorHAnsi"/>
          <w:sz w:val="22"/>
          <w:szCs w:val="22"/>
        </w:rPr>
        <w:t>• Take part in organisational research</w:t>
      </w:r>
    </w:p>
    <w:p w14:paraId="794BED50" w14:textId="103B088C" w:rsidR="00213BEF" w:rsidRPr="00115BE1" w:rsidRDefault="00213BEF" w:rsidP="00213BEF">
      <w:pPr>
        <w:ind w:left="720"/>
        <w:rPr>
          <w:rFonts w:asciiTheme="minorHAnsi" w:hAnsiTheme="minorHAnsi" w:cstheme="minorHAnsi"/>
          <w:sz w:val="22"/>
          <w:szCs w:val="22"/>
        </w:rPr>
      </w:pPr>
      <w:r w:rsidRPr="00213BEF">
        <w:rPr>
          <w:rFonts w:asciiTheme="minorHAnsi" w:hAnsiTheme="minorHAnsi" w:cstheme="minorHAnsi"/>
          <w:sz w:val="22"/>
          <w:szCs w:val="22"/>
        </w:rPr>
        <w:t>• Embrace the positive volunteer culture which Claire House strives to create.</w:t>
      </w:r>
    </w:p>
    <w:p w14:paraId="548E371B" w14:textId="77777777" w:rsidR="00D352AE" w:rsidRPr="00115BE1" w:rsidRDefault="00D352AE" w:rsidP="00D352AE">
      <w:pPr>
        <w:ind w:left="360"/>
        <w:rPr>
          <w:rFonts w:asciiTheme="minorHAnsi" w:hAnsiTheme="minorHAnsi" w:cstheme="minorHAnsi"/>
          <w:sz w:val="22"/>
          <w:szCs w:val="22"/>
        </w:rPr>
      </w:pPr>
    </w:p>
    <w:p w14:paraId="1B43F252" w14:textId="77777777" w:rsidR="00003CF0" w:rsidRPr="00115BE1" w:rsidRDefault="00003CF0" w:rsidP="00D352AE">
      <w:pPr>
        <w:tabs>
          <w:tab w:val="left" w:pos="2610"/>
        </w:tabs>
        <w:jc w:val="both"/>
        <w:rPr>
          <w:rFonts w:asciiTheme="minorHAnsi" w:hAnsiTheme="minorHAnsi" w:cstheme="minorHAnsi"/>
          <w:i/>
          <w:iCs/>
          <w:snapToGrid w:val="0"/>
          <w:sz w:val="22"/>
          <w:szCs w:val="22"/>
        </w:rPr>
      </w:pPr>
    </w:p>
    <w:p w14:paraId="6AB0AF2B" w14:textId="77777777" w:rsidR="00827163" w:rsidRDefault="00827163" w:rsidP="00D352AE">
      <w:pPr>
        <w:tabs>
          <w:tab w:val="left" w:pos="2610"/>
        </w:tabs>
        <w:jc w:val="both"/>
        <w:rPr>
          <w:rFonts w:asciiTheme="minorHAnsi" w:hAnsiTheme="minorHAnsi" w:cstheme="minorHAnsi"/>
          <w:i/>
          <w:iCs/>
          <w:snapToGrid w:val="0"/>
          <w:sz w:val="22"/>
          <w:szCs w:val="22"/>
        </w:rPr>
      </w:pPr>
    </w:p>
    <w:p w14:paraId="1B4AE030" w14:textId="77777777" w:rsidR="00827163" w:rsidRDefault="00827163" w:rsidP="00D352AE">
      <w:pPr>
        <w:tabs>
          <w:tab w:val="left" w:pos="2610"/>
        </w:tabs>
        <w:jc w:val="both"/>
        <w:rPr>
          <w:rFonts w:asciiTheme="minorHAnsi" w:hAnsiTheme="minorHAnsi" w:cstheme="minorHAnsi"/>
          <w:i/>
          <w:iCs/>
          <w:snapToGrid w:val="0"/>
          <w:sz w:val="22"/>
          <w:szCs w:val="22"/>
        </w:rPr>
      </w:pPr>
    </w:p>
    <w:p w14:paraId="3D963236" w14:textId="77777777" w:rsidR="00827163" w:rsidRDefault="00827163" w:rsidP="00D352AE">
      <w:pPr>
        <w:tabs>
          <w:tab w:val="left" w:pos="2610"/>
        </w:tabs>
        <w:jc w:val="both"/>
        <w:rPr>
          <w:rFonts w:asciiTheme="minorHAnsi" w:hAnsiTheme="minorHAnsi" w:cstheme="minorHAnsi"/>
          <w:i/>
          <w:iCs/>
          <w:snapToGrid w:val="0"/>
          <w:sz w:val="22"/>
          <w:szCs w:val="22"/>
        </w:rPr>
      </w:pPr>
    </w:p>
    <w:p w14:paraId="1796BD5A" w14:textId="77777777" w:rsidR="00827163" w:rsidRDefault="00827163" w:rsidP="00D352AE">
      <w:pPr>
        <w:tabs>
          <w:tab w:val="left" w:pos="2610"/>
        </w:tabs>
        <w:jc w:val="both"/>
        <w:rPr>
          <w:rFonts w:asciiTheme="minorHAnsi" w:hAnsiTheme="minorHAnsi" w:cstheme="minorHAnsi"/>
          <w:i/>
          <w:iCs/>
          <w:snapToGrid w:val="0"/>
          <w:sz w:val="22"/>
          <w:szCs w:val="22"/>
        </w:rPr>
      </w:pPr>
    </w:p>
    <w:p w14:paraId="2CE44D41" w14:textId="77777777" w:rsidR="00827163" w:rsidRDefault="00827163" w:rsidP="00D352AE">
      <w:pPr>
        <w:tabs>
          <w:tab w:val="left" w:pos="2610"/>
        </w:tabs>
        <w:jc w:val="both"/>
        <w:rPr>
          <w:rFonts w:asciiTheme="minorHAnsi" w:hAnsiTheme="minorHAnsi" w:cstheme="minorHAnsi"/>
          <w:i/>
          <w:iCs/>
          <w:snapToGrid w:val="0"/>
          <w:sz w:val="22"/>
          <w:szCs w:val="22"/>
        </w:rPr>
      </w:pPr>
    </w:p>
    <w:p w14:paraId="6EE4D69B" w14:textId="0CEAF5CC" w:rsidR="00D352AE" w:rsidRPr="00115BE1" w:rsidRDefault="00D352AE" w:rsidP="00D352AE">
      <w:pPr>
        <w:tabs>
          <w:tab w:val="left" w:pos="2610"/>
        </w:tabs>
        <w:jc w:val="both"/>
        <w:rPr>
          <w:rFonts w:asciiTheme="minorHAnsi" w:hAnsiTheme="minorHAnsi" w:cstheme="minorHAnsi"/>
          <w:i/>
          <w:iCs/>
          <w:snapToGrid w:val="0"/>
          <w:sz w:val="22"/>
          <w:szCs w:val="22"/>
        </w:rPr>
      </w:pPr>
      <w:r w:rsidRPr="00115BE1">
        <w:rPr>
          <w:rFonts w:asciiTheme="minorHAnsi" w:hAnsiTheme="minorHAnsi" w:cstheme="minorHAnsi"/>
          <w:i/>
          <w:iCs/>
          <w:snapToGrid w:val="0"/>
          <w:sz w:val="22"/>
          <w:szCs w:val="22"/>
        </w:rPr>
        <w:t xml:space="preserve">The post holder must </w:t>
      </w:r>
      <w:proofErr w:type="gramStart"/>
      <w:r w:rsidRPr="00115BE1">
        <w:rPr>
          <w:rFonts w:asciiTheme="minorHAnsi" w:hAnsiTheme="minorHAnsi" w:cstheme="minorHAnsi"/>
          <w:i/>
          <w:iCs/>
          <w:snapToGrid w:val="0"/>
          <w:sz w:val="22"/>
          <w:szCs w:val="22"/>
        </w:rPr>
        <w:t>act at all times</w:t>
      </w:r>
      <w:proofErr w:type="gramEnd"/>
      <w:r w:rsidRPr="00115BE1">
        <w:rPr>
          <w:rFonts w:asciiTheme="minorHAnsi" w:hAnsiTheme="minorHAnsi" w:cstheme="minorHAnsi"/>
          <w:i/>
          <w:iCs/>
          <w:snapToGrid w:val="0"/>
          <w:sz w:val="22"/>
          <w:szCs w:val="22"/>
        </w:rPr>
        <w:t xml:space="preserve"> in a professional and responsible manner and have due regard to confidentiality and Health &amp; Safety legislation.</w:t>
      </w:r>
    </w:p>
    <w:p w14:paraId="5C09E34E" w14:textId="77777777" w:rsidR="00D352AE" w:rsidRPr="00115BE1" w:rsidRDefault="00D352AE" w:rsidP="00D352AE">
      <w:pPr>
        <w:tabs>
          <w:tab w:val="left" w:pos="2610"/>
        </w:tabs>
        <w:jc w:val="both"/>
        <w:rPr>
          <w:rFonts w:asciiTheme="minorHAnsi" w:hAnsiTheme="minorHAnsi" w:cstheme="minorHAnsi"/>
          <w:i/>
          <w:iCs/>
          <w:snapToGrid w:val="0"/>
          <w:sz w:val="22"/>
          <w:szCs w:val="22"/>
        </w:rPr>
      </w:pPr>
    </w:p>
    <w:p w14:paraId="02620FDD" w14:textId="54B1F869" w:rsidR="00D352AE" w:rsidRPr="00115BE1" w:rsidRDefault="00D352AE" w:rsidP="00D352AE">
      <w:pPr>
        <w:jc w:val="both"/>
        <w:rPr>
          <w:rFonts w:asciiTheme="minorHAnsi" w:hAnsiTheme="minorHAnsi" w:cstheme="minorHAnsi"/>
          <w:b/>
          <w:bCs/>
          <w:snapToGrid w:val="0"/>
          <w:sz w:val="22"/>
          <w:szCs w:val="22"/>
        </w:rPr>
      </w:pPr>
      <w:r w:rsidRPr="00115BE1">
        <w:rPr>
          <w:rFonts w:asciiTheme="minorHAnsi" w:hAnsiTheme="minorHAnsi" w:cstheme="minorHAnsi"/>
          <w:b/>
          <w:bCs/>
          <w:snapToGrid w:val="0"/>
          <w:sz w:val="22"/>
          <w:szCs w:val="22"/>
        </w:rPr>
        <w:t xml:space="preserve">This is an outline job description and should not be regarded as an inflexible specification.  Responsibilities will be reviewed periodically in line with service priorities and duties may change or new duties be introduced after consultation with the post holder.  As a term of your </w:t>
      </w:r>
      <w:proofErr w:type="gramStart"/>
      <w:r w:rsidRPr="00115BE1">
        <w:rPr>
          <w:rFonts w:asciiTheme="minorHAnsi" w:hAnsiTheme="minorHAnsi" w:cstheme="minorHAnsi"/>
          <w:b/>
          <w:bCs/>
          <w:snapToGrid w:val="0"/>
          <w:sz w:val="22"/>
          <w:szCs w:val="22"/>
        </w:rPr>
        <w:t>employment</w:t>
      </w:r>
      <w:proofErr w:type="gramEnd"/>
      <w:r w:rsidRPr="00115BE1">
        <w:rPr>
          <w:rFonts w:asciiTheme="minorHAnsi" w:hAnsiTheme="minorHAnsi" w:cstheme="minorHAnsi"/>
          <w:b/>
          <w:bCs/>
          <w:snapToGrid w:val="0"/>
          <w:sz w:val="22"/>
          <w:szCs w:val="22"/>
        </w:rPr>
        <w:t xml:space="preserve"> you may be required to undertake such other duties, such as link roles, and/or hours of work as may reasonably be required, commensurate with your general level of responsibility with the organisation, at your initial place of work or at any other of the Claire House establishments.</w:t>
      </w:r>
    </w:p>
    <w:p w14:paraId="070753AD" w14:textId="77777777" w:rsidR="00D352AE" w:rsidRPr="00115BE1" w:rsidRDefault="00D352AE" w:rsidP="00D352AE">
      <w:pPr>
        <w:tabs>
          <w:tab w:val="left" w:pos="2610"/>
        </w:tabs>
        <w:jc w:val="both"/>
        <w:rPr>
          <w:rFonts w:asciiTheme="minorHAnsi" w:hAnsiTheme="minorHAnsi" w:cstheme="minorHAnsi"/>
          <w:b/>
          <w:bCs/>
          <w:snapToGrid w:val="0"/>
          <w:sz w:val="22"/>
          <w:szCs w:val="22"/>
          <w:u w:val="single"/>
        </w:rPr>
      </w:pPr>
    </w:p>
    <w:p w14:paraId="249CDBE5" w14:textId="77777777" w:rsidR="002C49E4" w:rsidRDefault="00D352AE" w:rsidP="00986152">
      <w:pPr>
        <w:jc w:val="both"/>
        <w:rPr>
          <w:rFonts w:asciiTheme="minorHAnsi" w:hAnsiTheme="minorHAnsi" w:cstheme="minorHAnsi"/>
          <w:i/>
          <w:iCs/>
          <w:snapToGrid w:val="0"/>
          <w:sz w:val="22"/>
          <w:szCs w:val="22"/>
        </w:rPr>
      </w:pPr>
      <w:r w:rsidRPr="00115BE1">
        <w:rPr>
          <w:rFonts w:asciiTheme="minorHAnsi" w:hAnsiTheme="minorHAnsi" w:cstheme="minorHAnsi"/>
          <w:i/>
          <w:iCs/>
          <w:snapToGrid w:val="0"/>
          <w:sz w:val="22"/>
          <w:szCs w:val="22"/>
        </w:rPr>
        <w:t xml:space="preserve">Our working premises are no smoking areas. </w:t>
      </w:r>
      <w:r w:rsidRPr="00115BE1">
        <w:rPr>
          <w:rFonts w:asciiTheme="minorHAnsi" w:hAnsiTheme="minorHAnsi" w:cstheme="minorHAnsi"/>
          <w:i/>
          <w:iCs/>
          <w:snapToGrid w:val="0"/>
          <w:sz w:val="22"/>
          <w:szCs w:val="22"/>
        </w:rPr>
        <w:tab/>
      </w:r>
    </w:p>
    <w:p w14:paraId="41C46042" w14:textId="07F3875E" w:rsidR="002C49E4" w:rsidRDefault="00D352AE" w:rsidP="00986152">
      <w:pPr>
        <w:jc w:val="both"/>
        <w:rPr>
          <w:rFonts w:asciiTheme="minorHAnsi" w:hAnsiTheme="minorHAnsi" w:cstheme="minorHAnsi"/>
          <w:i/>
          <w:iCs/>
          <w:snapToGrid w:val="0"/>
          <w:sz w:val="22"/>
          <w:szCs w:val="22"/>
        </w:rPr>
      </w:pPr>
      <w:r w:rsidRPr="00115BE1">
        <w:rPr>
          <w:rFonts w:asciiTheme="minorHAnsi" w:hAnsiTheme="minorHAnsi" w:cstheme="minorHAnsi"/>
          <w:i/>
          <w:iCs/>
          <w:snapToGrid w:val="0"/>
          <w:sz w:val="22"/>
          <w:szCs w:val="22"/>
        </w:rPr>
        <w:tab/>
      </w:r>
      <w:r w:rsidRPr="00115BE1">
        <w:rPr>
          <w:rFonts w:asciiTheme="minorHAnsi" w:hAnsiTheme="minorHAnsi" w:cstheme="minorHAnsi"/>
          <w:i/>
          <w:iCs/>
          <w:snapToGrid w:val="0"/>
          <w:sz w:val="22"/>
          <w:szCs w:val="22"/>
        </w:rPr>
        <w:tab/>
      </w:r>
    </w:p>
    <w:p w14:paraId="3904F38F" w14:textId="1D169F8C" w:rsidR="00B12A1B" w:rsidRPr="00115BE1" w:rsidRDefault="002C49E4" w:rsidP="00986152">
      <w:pPr>
        <w:jc w:val="both"/>
        <w:rPr>
          <w:rFonts w:asciiTheme="minorHAnsi" w:hAnsiTheme="minorHAnsi" w:cstheme="minorHAnsi"/>
          <w:b/>
          <w:sz w:val="24"/>
          <w:szCs w:val="24"/>
          <w:lang w:val="en-US" w:eastAsia="en-US"/>
        </w:rPr>
      </w:pPr>
      <w:r>
        <w:rPr>
          <w:rFonts w:asciiTheme="minorHAnsi" w:hAnsiTheme="minorHAnsi" w:cstheme="minorHAnsi"/>
          <w:b/>
          <w:bCs/>
          <w:i/>
          <w:iCs/>
          <w:snapToGrid w:val="0"/>
          <w:sz w:val="22"/>
          <w:szCs w:val="22"/>
        </w:rPr>
        <w:t xml:space="preserve">DBS Level: </w:t>
      </w:r>
      <w:r w:rsidR="00D352AE" w:rsidRPr="00115BE1">
        <w:rPr>
          <w:rFonts w:asciiTheme="minorHAnsi" w:hAnsiTheme="minorHAnsi" w:cstheme="minorHAnsi"/>
          <w:b/>
          <w:i/>
          <w:iCs/>
          <w:snapToGrid w:val="0"/>
          <w:sz w:val="22"/>
          <w:szCs w:val="22"/>
        </w:rPr>
        <w:t xml:space="preserve">Enhanced </w:t>
      </w:r>
      <w:r>
        <w:rPr>
          <w:rFonts w:asciiTheme="minorHAnsi" w:hAnsiTheme="minorHAnsi" w:cstheme="minorHAnsi"/>
          <w:b/>
          <w:i/>
          <w:iCs/>
          <w:snapToGrid w:val="0"/>
          <w:sz w:val="22"/>
          <w:szCs w:val="22"/>
        </w:rPr>
        <w:t>with child and adult barred list</w:t>
      </w:r>
    </w:p>
    <w:p w14:paraId="435C309F" w14:textId="42C20B8B" w:rsidR="00B12A1B" w:rsidRPr="00115BE1" w:rsidRDefault="00B12A1B" w:rsidP="00603FFD">
      <w:pPr>
        <w:jc w:val="center"/>
        <w:rPr>
          <w:rFonts w:asciiTheme="minorHAnsi" w:hAnsiTheme="minorHAnsi" w:cstheme="minorHAnsi"/>
          <w:b/>
          <w:sz w:val="24"/>
          <w:szCs w:val="24"/>
          <w:lang w:val="en-US" w:eastAsia="en-US"/>
        </w:rPr>
      </w:pPr>
    </w:p>
    <w:p w14:paraId="2941ADC9" w14:textId="691E2FC2" w:rsidR="00B12A1B" w:rsidRDefault="00B12A1B" w:rsidP="00115BE1">
      <w:pPr>
        <w:rPr>
          <w:rFonts w:asciiTheme="minorHAnsi" w:hAnsiTheme="minorHAnsi" w:cstheme="minorHAnsi"/>
          <w:b/>
          <w:sz w:val="24"/>
          <w:szCs w:val="24"/>
          <w:lang w:val="en-US" w:eastAsia="en-US"/>
        </w:rPr>
      </w:pPr>
    </w:p>
    <w:p w14:paraId="15BBACD9" w14:textId="77777777" w:rsidR="000A06DC" w:rsidRDefault="000A06DC" w:rsidP="00115BE1">
      <w:pPr>
        <w:rPr>
          <w:rFonts w:asciiTheme="minorHAnsi" w:hAnsiTheme="minorHAnsi" w:cstheme="minorHAnsi"/>
          <w:b/>
          <w:sz w:val="24"/>
          <w:szCs w:val="24"/>
          <w:lang w:val="en-US" w:eastAsia="en-US"/>
        </w:rPr>
      </w:pPr>
    </w:p>
    <w:p w14:paraId="26DDC1D3" w14:textId="77777777" w:rsidR="000A06DC" w:rsidRDefault="000A06DC" w:rsidP="00115BE1">
      <w:pPr>
        <w:rPr>
          <w:rFonts w:asciiTheme="minorHAnsi" w:hAnsiTheme="minorHAnsi" w:cstheme="minorHAnsi"/>
          <w:b/>
          <w:sz w:val="24"/>
          <w:szCs w:val="24"/>
          <w:lang w:val="en-US" w:eastAsia="en-US"/>
        </w:rPr>
      </w:pPr>
    </w:p>
    <w:p w14:paraId="4CA88BDA" w14:textId="77777777" w:rsidR="000A06DC" w:rsidRDefault="000A06DC" w:rsidP="00115BE1">
      <w:pPr>
        <w:rPr>
          <w:rFonts w:asciiTheme="minorHAnsi" w:hAnsiTheme="minorHAnsi" w:cstheme="minorHAnsi"/>
          <w:b/>
          <w:sz w:val="24"/>
          <w:szCs w:val="24"/>
          <w:lang w:val="en-US" w:eastAsia="en-US"/>
        </w:rPr>
      </w:pPr>
    </w:p>
    <w:p w14:paraId="12C4E25D" w14:textId="77777777" w:rsidR="000A06DC" w:rsidRDefault="000A06DC" w:rsidP="00115BE1">
      <w:pPr>
        <w:rPr>
          <w:rFonts w:asciiTheme="minorHAnsi" w:hAnsiTheme="minorHAnsi" w:cstheme="minorHAnsi"/>
          <w:b/>
          <w:sz w:val="24"/>
          <w:szCs w:val="24"/>
          <w:lang w:val="en-US" w:eastAsia="en-US"/>
        </w:rPr>
      </w:pPr>
    </w:p>
    <w:p w14:paraId="1ED57476" w14:textId="77777777" w:rsidR="000A06DC" w:rsidRDefault="000A06DC" w:rsidP="00115BE1">
      <w:pPr>
        <w:rPr>
          <w:rFonts w:asciiTheme="minorHAnsi" w:hAnsiTheme="minorHAnsi" w:cstheme="minorHAnsi"/>
          <w:b/>
          <w:sz w:val="24"/>
          <w:szCs w:val="24"/>
          <w:lang w:val="en-US" w:eastAsia="en-US"/>
        </w:rPr>
      </w:pPr>
    </w:p>
    <w:p w14:paraId="514A5FDD" w14:textId="77777777" w:rsidR="000A06DC" w:rsidRDefault="000A06DC" w:rsidP="00115BE1">
      <w:pPr>
        <w:rPr>
          <w:rFonts w:asciiTheme="minorHAnsi" w:hAnsiTheme="minorHAnsi" w:cstheme="minorHAnsi"/>
          <w:b/>
          <w:sz w:val="24"/>
          <w:szCs w:val="24"/>
          <w:lang w:val="en-US" w:eastAsia="en-US"/>
        </w:rPr>
      </w:pPr>
    </w:p>
    <w:p w14:paraId="47D79617" w14:textId="77777777" w:rsidR="007B5F0A" w:rsidRDefault="007B5F0A" w:rsidP="00115BE1">
      <w:pPr>
        <w:rPr>
          <w:rFonts w:asciiTheme="minorHAnsi" w:hAnsiTheme="minorHAnsi" w:cstheme="minorHAnsi"/>
          <w:b/>
          <w:sz w:val="24"/>
          <w:szCs w:val="24"/>
          <w:lang w:val="en-US" w:eastAsia="en-US"/>
        </w:rPr>
      </w:pPr>
    </w:p>
    <w:p w14:paraId="5A27B0DB" w14:textId="77777777" w:rsidR="007B5F0A" w:rsidRDefault="007B5F0A" w:rsidP="00115BE1">
      <w:pPr>
        <w:rPr>
          <w:rFonts w:asciiTheme="minorHAnsi" w:hAnsiTheme="minorHAnsi" w:cstheme="minorHAnsi"/>
          <w:b/>
          <w:sz w:val="24"/>
          <w:szCs w:val="24"/>
          <w:lang w:val="en-US" w:eastAsia="en-US"/>
        </w:rPr>
      </w:pPr>
    </w:p>
    <w:p w14:paraId="2B9B2249" w14:textId="77777777" w:rsidR="007B5F0A" w:rsidRDefault="007B5F0A" w:rsidP="00115BE1">
      <w:pPr>
        <w:rPr>
          <w:rFonts w:asciiTheme="minorHAnsi" w:hAnsiTheme="minorHAnsi" w:cstheme="minorHAnsi"/>
          <w:b/>
          <w:sz w:val="24"/>
          <w:szCs w:val="24"/>
          <w:lang w:val="en-US" w:eastAsia="en-US"/>
        </w:rPr>
      </w:pPr>
    </w:p>
    <w:p w14:paraId="696FD40E" w14:textId="77777777" w:rsidR="000A06DC" w:rsidRDefault="000A06DC" w:rsidP="00115BE1">
      <w:pPr>
        <w:rPr>
          <w:rFonts w:asciiTheme="minorHAnsi" w:hAnsiTheme="minorHAnsi" w:cstheme="minorHAnsi"/>
          <w:b/>
          <w:sz w:val="24"/>
          <w:szCs w:val="24"/>
          <w:lang w:val="en-US" w:eastAsia="en-US"/>
        </w:rPr>
      </w:pPr>
    </w:p>
    <w:p w14:paraId="2E59D710" w14:textId="77777777" w:rsidR="000A06DC" w:rsidRDefault="000A06DC" w:rsidP="00115BE1">
      <w:pPr>
        <w:rPr>
          <w:rFonts w:asciiTheme="minorHAnsi" w:hAnsiTheme="minorHAnsi" w:cstheme="minorHAnsi"/>
          <w:b/>
          <w:sz w:val="24"/>
          <w:szCs w:val="24"/>
          <w:lang w:val="en-US" w:eastAsia="en-US"/>
        </w:rPr>
      </w:pPr>
    </w:p>
    <w:p w14:paraId="4F5DDA3F" w14:textId="77777777" w:rsidR="000A06DC" w:rsidRDefault="000A06DC" w:rsidP="00115BE1">
      <w:pPr>
        <w:rPr>
          <w:rFonts w:asciiTheme="minorHAnsi" w:hAnsiTheme="minorHAnsi" w:cstheme="minorHAnsi"/>
          <w:b/>
          <w:sz w:val="24"/>
          <w:szCs w:val="24"/>
          <w:lang w:val="en-US" w:eastAsia="en-US"/>
        </w:rPr>
      </w:pPr>
    </w:p>
    <w:p w14:paraId="11C3AFD4" w14:textId="77777777" w:rsidR="00796899" w:rsidRDefault="00796899" w:rsidP="00115BE1">
      <w:pPr>
        <w:rPr>
          <w:rFonts w:asciiTheme="minorHAnsi" w:hAnsiTheme="minorHAnsi" w:cstheme="minorHAnsi"/>
          <w:b/>
          <w:sz w:val="24"/>
          <w:szCs w:val="24"/>
          <w:lang w:val="en-US" w:eastAsia="en-US"/>
        </w:rPr>
      </w:pPr>
    </w:p>
    <w:p w14:paraId="0EF1BDD4" w14:textId="77777777" w:rsidR="00796899" w:rsidRDefault="00796899" w:rsidP="00115BE1">
      <w:pPr>
        <w:rPr>
          <w:rFonts w:asciiTheme="minorHAnsi" w:hAnsiTheme="minorHAnsi" w:cstheme="minorHAnsi"/>
          <w:b/>
          <w:sz w:val="24"/>
          <w:szCs w:val="24"/>
          <w:lang w:val="en-US" w:eastAsia="en-US"/>
        </w:rPr>
      </w:pPr>
    </w:p>
    <w:p w14:paraId="4DF75338" w14:textId="77777777" w:rsidR="00796899" w:rsidRDefault="00796899" w:rsidP="00115BE1">
      <w:pPr>
        <w:rPr>
          <w:rFonts w:asciiTheme="minorHAnsi" w:hAnsiTheme="minorHAnsi" w:cstheme="minorHAnsi"/>
          <w:b/>
          <w:sz w:val="24"/>
          <w:szCs w:val="24"/>
          <w:lang w:val="en-US" w:eastAsia="en-US"/>
        </w:rPr>
      </w:pPr>
    </w:p>
    <w:p w14:paraId="69FFBDE4" w14:textId="77777777" w:rsidR="002C49E4" w:rsidRDefault="002C49E4" w:rsidP="00603FFD">
      <w:pPr>
        <w:jc w:val="center"/>
        <w:rPr>
          <w:rFonts w:asciiTheme="minorHAnsi" w:hAnsiTheme="minorHAnsi" w:cstheme="minorHAnsi"/>
          <w:b/>
          <w:sz w:val="24"/>
          <w:szCs w:val="24"/>
          <w:lang w:val="en-US" w:eastAsia="en-US"/>
        </w:rPr>
      </w:pPr>
    </w:p>
    <w:p w14:paraId="04DBE01F" w14:textId="77777777" w:rsidR="002C49E4" w:rsidRDefault="002C49E4" w:rsidP="00603FFD">
      <w:pPr>
        <w:jc w:val="center"/>
        <w:rPr>
          <w:rFonts w:asciiTheme="minorHAnsi" w:hAnsiTheme="minorHAnsi" w:cstheme="minorHAnsi"/>
          <w:b/>
          <w:sz w:val="24"/>
          <w:szCs w:val="24"/>
          <w:lang w:val="en-US" w:eastAsia="en-US"/>
        </w:rPr>
      </w:pPr>
    </w:p>
    <w:p w14:paraId="45E29ADA" w14:textId="77777777" w:rsidR="002C49E4" w:rsidRDefault="002C49E4" w:rsidP="00603FFD">
      <w:pPr>
        <w:jc w:val="center"/>
        <w:rPr>
          <w:rFonts w:asciiTheme="minorHAnsi" w:hAnsiTheme="minorHAnsi" w:cstheme="minorHAnsi"/>
          <w:b/>
          <w:sz w:val="24"/>
          <w:szCs w:val="24"/>
          <w:lang w:val="en-US" w:eastAsia="en-US"/>
        </w:rPr>
      </w:pPr>
    </w:p>
    <w:p w14:paraId="4EE6A671" w14:textId="77777777" w:rsidR="002C49E4" w:rsidRDefault="002C49E4" w:rsidP="00603FFD">
      <w:pPr>
        <w:jc w:val="center"/>
        <w:rPr>
          <w:rFonts w:asciiTheme="minorHAnsi" w:hAnsiTheme="minorHAnsi" w:cstheme="minorHAnsi"/>
          <w:b/>
          <w:sz w:val="24"/>
          <w:szCs w:val="24"/>
          <w:lang w:val="en-US" w:eastAsia="en-US"/>
        </w:rPr>
      </w:pPr>
    </w:p>
    <w:p w14:paraId="76B0167D" w14:textId="77777777" w:rsidR="002C49E4" w:rsidRDefault="002C49E4" w:rsidP="00603FFD">
      <w:pPr>
        <w:jc w:val="center"/>
        <w:rPr>
          <w:rFonts w:asciiTheme="minorHAnsi" w:hAnsiTheme="minorHAnsi" w:cstheme="minorHAnsi"/>
          <w:b/>
          <w:sz w:val="24"/>
          <w:szCs w:val="24"/>
          <w:lang w:val="en-US" w:eastAsia="en-US"/>
        </w:rPr>
      </w:pPr>
    </w:p>
    <w:p w14:paraId="43F58FE1" w14:textId="77777777" w:rsidR="002C49E4" w:rsidRDefault="002C49E4" w:rsidP="00603FFD">
      <w:pPr>
        <w:jc w:val="center"/>
        <w:rPr>
          <w:rFonts w:asciiTheme="minorHAnsi" w:hAnsiTheme="minorHAnsi" w:cstheme="minorHAnsi"/>
          <w:b/>
          <w:sz w:val="24"/>
          <w:szCs w:val="24"/>
          <w:lang w:val="en-US" w:eastAsia="en-US"/>
        </w:rPr>
      </w:pPr>
    </w:p>
    <w:p w14:paraId="3A926358" w14:textId="77777777" w:rsidR="002C49E4" w:rsidRDefault="002C49E4" w:rsidP="00603FFD">
      <w:pPr>
        <w:jc w:val="center"/>
        <w:rPr>
          <w:rFonts w:asciiTheme="minorHAnsi" w:hAnsiTheme="minorHAnsi" w:cstheme="minorHAnsi"/>
          <w:b/>
          <w:sz w:val="24"/>
          <w:szCs w:val="24"/>
          <w:lang w:val="en-US" w:eastAsia="en-US"/>
        </w:rPr>
      </w:pPr>
    </w:p>
    <w:p w14:paraId="3F25E98D" w14:textId="77777777" w:rsidR="002C49E4" w:rsidRDefault="002C49E4" w:rsidP="00603FFD">
      <w:pPr>
        <w:jc w:val="center"/>
        <w:rPr>
          <w:rFonts w:asciiTheme="minorHAnsi" w:hAnsiTheme="minorHAnsi" w:cstheme="minorHAnsi"/>
          <w:b/>
          <w:sz w:val="24"/>
          <w:szCs w:val="24"/>
          <w:lang w:val="en-US" w:eastAsia="en-US"/>
        </w:rPr>
      </w:pPr>
    </w:p>
    <w:p w14:paraId="6A023C87" w14:textId="77777777" w:rsidR="002C49E4" w:rsidRDefault="002C49E4" w:rsidP="00603FFD">
      <w:pPr>
        <w:jc w:val="center"/>
        <w:rPr>
          <w:rFonts w:asciiTheme="minorHAnsi" w:hAnsiTheme="minorHAnsi" w:cstheme="minorHAnsi"/>
          <w:b/>
          <w:sz w:val="24"/>
          <w:szCs w:val="24"/>
          <w:lang w:val="en-US" w:eastAsia="en-US"/>
        </w:rPr>
      </w:pPr>
    </w:p>
    <w:p w14:paraId="063DA402" w14:textId="77777777" w:rsidR="002C49E4" w:rsidRDefault="002C49E4" w:rsidP="00603FFD">
      <w:pPr>
        <w:jc w:val="center"/>
        <w:rPr>
          <w:rFonts w:asciiTheme="minorHAnsi" w:hAnsiTheme="minorHAnsi" w:cstheme="minorHAnsi"/>
          <w:b/>
          <w:sz w:val="24"/>
          <w:szCs w:val="24"/>
          <w:lang w:val="en-US" w:eastAsia="en-US"/>
        </w:rPr>
      </w:pPr>
    </w:p>
    <w:p w14:paraId="22839257" w14:textId="77777777" w:rsidR="002C49E4" w:rsidRDefault="002C49E4" w:rsidP="00603FFD">
      <w:pPr>
        <w:jc w:val="center"/>
        <w:rPr>
          <w:rFonts w:asciiTheme="minorHAnsi" w:hAnsiTheme="minorHAnsi" w:cstheme="minorHAnsi"/>
          <w:b/>
          <w:sz w:val="24"/>
          <w:szCs w:val="24"/>
          <w:lang w:val="en-US" w:eastAsia="en-US"/>
        </w:rPr>
      </w:pPr>
    </w:p>
    <w:p w14:paraId="708C36EB" w14:textId="77777777" w:rsidR="002C49E4" w:rsidRDefault="002C49E4" w:rsidP="00603FFD">
      <w:pPr>
        <w:jc w:val="center"/>
        <w:rPr>
          <w:rFonts w:asciiTheme="minorHAnsi" w:hAnsiTheme="minorHAnsi" w:cstheme="minorHAnsi"/>
          <w:b/>
          <w:sz w:val="24"/>
          <w:szCs w:val="24"/>
          <w:lang w:val="en-US" w:eastAsia="en-US"/>
        </w:rPr>
      </w:pPr>
    </w:p>
    <w:p w14:paraId="4D1918EE" w14:textId="77777777" w:rsidR="002C49E4" w:rsidRDefault="002C49E4" w:rsidP="00603FFD">
      <w:pPr>
        <w:jc w:val="center"/>
        <w:rPr>
          <w:rFonts w:asciiTheme="minorHAnsi" w:hAnsiTheme="minorHAnsi" w:cstheme="minorHAnsi"/>
          <w:b/>
          <w:sz w:val="24"/>
          <w:szCs w:val="24"/>
          <w:lang w:val="en-US" w:eastAsia="en-US"/>
        </w:rPr>
      </w:pPr>
    </w:p>
    <w:p w14:paraId="2538191B" w14:textId="77777777" w:rsidR="002C49E4" w:rsidRDefault="002C49E4" w:rsidP="00603FFD">
      <w:pPr>
        <w:jc w:val="center"/>
        <w:rPr>
          <w:rFonts w:asciiTheme="minorHAnsi" w:hAnsiTheme="minorHAnsi" w:cstheme="minorHAnsi"/>
          <w:b/>
          <w:sz w:val="24"/>
          <w:szCs w:val="24"/>
          <w:lang w:val="en-US" w:eastAsia="en-US"/>
        </w:rPr>
      </w:pPr>
    </w:p>
    <w:p w14:paraId="39D945BB" w14:textId="77777777" w:rsidR="002C49E4" w:rsidRDefault="002C49E4" w:rsidP="00603FFD">
      <w:pPr>
        <w:jc w:val="center"/>
        <w:rPr>
          <w:rFonts w:asciiTheme="minorHAnsi" w:hAnsiTheme="minorHAnsi" w:cstheme="minorHAnsi"/>
          <w:b/>
          <w:sz w:val="24"/>
          <w:szCs w:val="24"/>
          <w:lang w:val="en-US" w:eastAsia="en-US"/>
        </w:rPr>
      </w:pPr>
    </w:p>
    <w:p w14:paraId="58CDEBCA" w14:textId="77777777" w:rsidR="002C49E4" w:rsidRDefault="002C49E4" w:rsidP="00603FFD">
      <w:pPr>
        <w:jc w:val="center"/>
        <w:rPr>
          <w:rFonts w:asciiTheme="minorHAnsi" w:hAnsiTheme="minorHAnsi" w:cstheme="minorHAnsi"/>
          <w:b/>
          <w:sz w:val="24"/>
          <w:szCs w:val="24"/>
          <w:lang w:val="en-US" w:eastAsia="en-US"/>
        </w:rPr>
      </w:pPr>
    </w:p>
    <w:p w14:paraId="3A04E111" w14:textId="77777777" w:rsidR="002C49E4" w:rsidRDefault="002C49E4" w:rsidP="00603FFD">
      <w:pPr>
        <w:jc w:val="center"/>
        <w:rPr>
          <w:rFonts w:asciiTheme="minorHAnsi" w:hAnsiTheme="minorHAnsi" w:cstheme="minorHAnsi"/>
          <w:b/>
          <w:sz w:val="24"/>
          <w:szCs w:val="24"/>
          <w:lang w:val="en-US" w:eastAsia="en-US"/>
        </w:rPr>
      </w:pPr>
    </w:p>
    <w:p w14:paraId="3BDE4E9D" w14:textId="77777777" w:rsidR="002C49E4" w:rsidRDefault="002C49E4" w:rsidP="00603FFD">
      <w:pPr>
        <w:jc w:val="center"/>
        <w:rPr>
          <w:rFonts w:asciiTheme="minorHAnsi" w:hAnsiTheme="minorHAnsi" w:cstheme="minorHAnsi"/>
          <w:b/>
          <w:sz w:val="24"/>
          <w:szCs w:val="24"/>
          <w:lang w:val="en-US" w:eastAsia="en-US"/>
        </w:rPr>
      </w:pPr>
    </w:p>
    <w:p w14:paraId="019D3E9F" w14:textId="683B093D" w:rsidR="00603FFD" w:rsidRPr="00115BE1" w:rsidRDefault="00603FFD" w:rsidP="00603FFD">
      <w:pPr>
        <w:jc w:val="center"/>
        <w:rPr>
          <w:rFonts w:asciiTheme="minorHAnsi" w:hAnsiTheme="minorHAnsi" w:cstheme="minorHAnsi"/>
          <w:b/>
          <w:sz w:val="24"/>
          <w:szCs w:val="24"/>
          <w:lang w:val="en-US" w:eastAsia="en-US"/>
        </w:rPr>
      </w:pPr>
      <w:r w:rsidRPr="00115BE1">
        <w:rPr>
          <w:rFonts w:asciiTheme="minorHAnsi" w:hAnsiTheme="minorHAnsi" w:cstheme="minorHAnsi"/>
          <w:b/>
          <w:sz w:val="24"/>
          <w:szCs w:val="24"/>
          <w:lang w:val="en-US" w:eastAsia="en-US"/>
        </w:rPr>
        <w:t>Person Specification</w:t>
      </w:r>
    </w:p>
    <w:p w14:paraId="08780C58" w14:textId="68DAC7F9" w:rsidR="00603FFD" w:rsidRPr="00115BE1" w:rsidRDefault="00603FFD" w:rsidP="00603FFD">
      <w:pPr>
        <w:rPr>
          <w:rFonts w:asciiTheme="minorHAnsi" w:hAnsiTheme="minorHAnsi" w:cstheme="minorHAnsi"/>
          <w:b/>
          <w:sz w:val="24"/>
          <w:szCs w:val="24"/>
          <w:lang w:val="en-US" w:eastAsia="en-US"/>
        </w:rPr>
      </w:pPr>
      <w:r w:rsidRPr="00115BE1">
        <w:rPr>
          <w:rFonts w:asciiTheme="minorHAnsi" w:hAnsiTheme="minorHAnsi" w:cstheme="minorHAnsi"/>
          <w:b/>
          <w:sz w:val="24"/>
          <w:szCs w:val="24"/>
          <w:lang w:val="en-US" w:eastAsia="en-US"/>
        </w:rPr>
        <w:t>Job Title</w:t>
      </w:r>
      <w:proofErr w:type="gramStart"/>
      <w:r w:rsidRPr="00115BE1">
        <w:rPr>
          <w:rFonts w:asciiTheme="minorHAnsi" w:hAnsiTheme="minorHAnsi" w:cstheme="minorHAnsi"/>
          <w:b/>
          <w:sz w:val="24"/>
          <w:szCs w:val="24"/>
          <w:lang w:val="en-US" w:eastAsia="en-US"/>
        </w:rPr>
        <w:t xml:space="preserve">: </w:t>
      </w:r>
      <w:r w:rsidRPr="00115BE1">
        <w:rPr>
          <w:rFonts w:asciiTheme="minorHAnsi" w:hAnsiTheme="minorHAnsi" w:cstheme="minorHAnsi"/>
          <w:b/>
          <w:sz w:val="24"/>
          <w:szCs w:val="24"/>
          <w:lang w:val="en-US" w:eastAsia="en-US"/>
        </w:rPr>
        <w:tab/>
      </w:r>
      <w:r w:rsidR="009E6D26">
        <w:rPr>
          <w:rFonts w:asciiTheme="minorHAnsi" w:hAnsiTheme="minorHAnsi" w:cstheme="minorHAnsi"/>
          <w:b/>
          <w:sz w:val="24"/>
          <w:szCs w:val="24"/>
          <w:lang w:val="en-US" w:eastAsia="en-US"/>
        </w:rPr>
        <w:t>Clinical</w:t>
      </w:r>
      <w:proofErr w:type="gramEnd"/>
      <w:r w:rsidR="009E6D26">
        <w:rPr>
          <w:rFonts w:asciiTheme="minorHAnsi" w:hAnsiTheme="minorHAnsi" w:cstheme="minorHAnsi"/>
          <w:b/>
          <w:sz w:val="24"/>
          <w:szCs w:val="24"/>
          <w:lang w:val="en-US" w:eastAsia="en-US"/>
        </w:rPr>
        <w:t xml:space="preserve"> Community Nurse</w:t>
      </w:r>
      <w:r w:rsidR="000A06DC">
        <w:rPr>
          <w:rFonts w:asciiTheme="minorHAnsi" w:hAnsiTheme="minorHAnsi" w:cstheme="minorHAnsi"/>
          <w:b/>
          <w:sz w:val="24"/>
          <w:szCs w:val="24"/>
          <w:lang w:val="en-US" w:eastAsia="en-US"/>
        </w:rPr>
        <w:t xml:space="preserve"> </w:t>
      </w:r>
    </w:p>
    <w:p w14:paraId="007E3064" w14:textId="77777777" w:rsidR="00603FFD" w:rsidRPr="00115BE1" w:rsidRDefault="00603FFD" w:rsidP="00603FFD">
      <w:pPr>
        <w:rPr>
          <w:rFonts w:asciiTheme="minorHAnsi" w:hAnsiTheme="minorHAnsi" w:cstheme="minorHAnsi"/>
          <w:b/>
          <w:sz w:val="22"/>
          <w:szCs w:val="22"/>
          <w:lang w:val="en-US"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28"/>
        <w:gridCol w:w="3543"/>
      </w:tblGrid>
      <w:tr w:rsidR="00603FFD" w:rsidRPr="00115BE1" w14:paraId="441D2F07" w14:textId="77777777" w:rsidTr="005C298F">
        <w:tc>
          <w:tcPr>
            <w:tcW w:w="2376" w:type="dxa"/>
            <w:tcBorders>
              <w:top w:val="single" w:sz="4" w:space="0" w:color="auto"/>
              <w:left w:val="single" w:sz="4" w:space="0" w:color="auto"/>
              <w:bottom w:val="single" w:sz="4" w:space="0" w:color="auto"/>
              <w:right w:val="single" w:sz="4" w:space="0" w:color="auto"/>
            </w:tcBorders>
          </w:tcPr>
          <w:p w14:paraId="04130F96" w14:textId="77777777" w:rsidR="00603FFD" w:rsidRPr="00115BE1" w:rsidRDefault="00603FFD" w:rsidP="005C298F">
            <w:pPr>
              <w:rPr>
                <w:rFonts w:asciiTheme="minorHAnsi" w:hAnsiTheme="minorHAnsi" w:cstheme="minorHAnsi"/>
                <w:b/>
                <w:sz w:val="22"/>
                <w:szCs w:val="22"/>
                <w:lang w:val="en-US" w:eastAsia="en-US"/>
              </w:rPr>
            </w:pPr>
          </w:p>
          <w:p w14:paraId="6A499F81" w14:textId="77777777" w:rsidR="00603FFD" w:rsidRPr="00115BE1" w:rsidRDefault="00603FFD" w:rsidP="005C298F">
            <w:pPr>
              <w:rPr>
                <w:rFonts w:asciiTheme="minorHAnsi" w:hAnsiTheme="minorHAnsi" w:cstheme="minorHAnsi"/>
                <w:b/>
                <w:sz w:val="22"/>
                <w:szCs w:val="22"/>
                <w:lang w:val="en-US" w:eastAsia="en-US"/>
              </w:rPr>
            </w:pPr>
            <w:r w:rsidRPr="00115BE1">
              <w:rPr>
                <w:rFonts w:asciiTheme="minorHAnsi" w:hAnsiTheme="minorHAnsi" w:cstheme="minorHAnsi"/>
                <w:b/>
                <w:sz w:val="22"/>
                <w:szCs w:val="22"/>
                <w:lang w:val="en-US" w:eastAsia="en-US"/>
              </w:rPr>
              <w:t>Criteria</w:t>
            </w:r>
          </w:p>
        </w:tc>
        <w:tc>
          <w:tcPr>
            <w:tcW w:w="3828" w:type="dxa"/>
            <w:tcBorders>
              <w:top w:val="single" w:sz="4" w:space="0" w:color="auto"/>
              <w:left w:val="single" w:sz="4" w:space="0" w:color="auto"/>
              <w:bottom w:val="single" w:sz="4" w:space="0" w:color="auto"/>
              <w:right w:val="single" w:sz="4" w:space="0" w:color="auto"/>
            </w:tcBorders>
          </w:tcPr>
          <w:p w14:paraId="257919C9" w14:textId="77777777" w:rsidR="00603FFD" w:rsidRPr="00115BE1" w:rsidRDefault="00603FFD" w:rsidP="005C298F">
            <w:pPr>
              <w:rPr>
                <w:rFonts w:asciiTheme="minorHAnsi" w:hAnsiTheme="minorHAnsi" w:cstheme="minorHAnsi"/>
                <w:b/>
                <w:sz w:val="22"/>
                <w:szCs w:val="22"/>
                <w:lang w:val="en-US" w:eastAsia="en-US"/>
              </w:rPr>
            </w:pPr>
          </w:p>
          <w:p w14:paraId="31DF04DE" w14:textId="77777777" w:rsidR="00603FFD" w:rsidRPr="00115BE1" w:rsidRDefault="00603FFD" w:rsidP="005C298F">
            <w:pPr>
              <w:rPr>
                <w:rFonts w:asciiTheme="minorHAnsi" w:hAnsiTheme="minorHAnsi" w:cstheme="minorHAnsi"/>
                <w:b/>
                <w:sz w:val="22"/>
                <w:szCs w:val="22"/>
                <w:lang w:val="en-US" w:eastAsia="en-US"/>
              </w:rPr>
            </w:pPr>
            <w:r w:rsidRPr="00115BE1">
              <w:rPr>
                <w:rFonts w:asciiTheme="minorHAnsi" w:hAnsiTheme="minorHAnsi" w:cstheme="minorHAnsi"/>
                <w:b/>
                <w:sz w:val="22"/>
                <w:szCs w:val="22"/>
                <w:lang w:val="en-US" w:eastAsia="en-US"/>
              </w:rPr>
              <w:t>Essential</w:t>
            </w:r>
          </w:p>
        </w:tc>
        <w:tc>
          <w:tcPr>
            <w:tcW w:w="3543" w:type="dxa"/>
            <w:tcBorders>
              <w:top w:val="single" w:sz="4" w:space="0" w:color="auto"/>
              <w:left w:val="single" w:sz="4" w:space="0" w:color="auto"/>
              <w:bottom w:val="single" w:sz="4" w:space="0" w:color="auto"/>
              <w:right w:val="single" w:sz="4" w:space="0" w:color="auto"/>
            </w:tcBorders>
          </w:tcPr>
          <w:p w14:paraId="53CA921D" w14:textId="77777777" w:rsidR="00603FFD" w:rsidRPr="00115BE1" w:rsidRDefault="00603FFD" w:rsidP="005C298F">
            <w:pPr>
              <w:rPr>
                <w:rFonts w:asciiTheme="minorHAnsi" w:hAnsiTheme="minorHAnsi" w:cstheme="minorHAnsi"/>
                <w:b/>
                <w:sz w:val="22"/>
                <w:szCs w:val="22"/>
                <w:lang w:val="en-US" w:eastAsia="en-US"/>
              </w:rPr>
            </w:pPr>
          </w:p>
          <w:p w14:paraId="1D5437BB" w14:textId="77777777" w:rsidR="00603FFD" w:rsidRPr="00115BE1" w:rsidRDefault="00603FFD" w:rsidP="005C298F">
            <w:pPr>
              <w:rPr>
                <w:rFonts w:asciiTheme="minorHAnsi" w:hAnsiTheme="minorHAnsi" w:cstheme="minorHAnsi"/>
                <w:b/>
                <w:sz w:val="22"/>
                <w:szCs w:val="22"/>
                <w:lang w:val="en-US" w:eastAsia="en-US"/>
              </w:rPr>
            </w:pPr>
            <w:r w:rsidRPr="00115BE1">
              <w:rPr>
                <w:rFonts w:asciiTheme="minorHAnsi" w:hAnsiTheme="minorHAnsi" w:cstheme="minorHAnsi"/>
                <w:b/>
                <w:sz w:val="22"/>
                <w:szCs w:val="22"/>
                <w:lang w:val="en-US" w:eastAsia="en-US"/>
              </w:rPr>
              <w:t>Desirable</w:t>
            </w:r>
          </w:p>
          <w:p w14:paraId="42EAC891" w14:textId="77777777" w:rsidR="00603FFD" w:rsidRPr="00115BE1" w:rsidRDefault="00603FFD" w:rsidP="005C298F">
            <w:pPr>
              <w:rPr>
                <w:rFonts w:asciiTheme="minorHAnsi" w:hAnsiTheme="minorHAnsi" w:cstheme="minorHAnsi"/>
                <w:sz w:val="22"/>
                <w:szCs w:val="22"/>
                <w:lang w:val="en-US" w:eastAsia="en-US"/>
              </w:rPr>
            </w:pPr>
          </w:p>
        </w:tc>
      </w:tr>
      <w:tr w:rsidR="00603FFD" w:rsidRPr="00115BE1" w14:paraId="35881373" w14:textId="77777777" w:rsidTr="005C298F">
        <w:tc>
          <w:tcPr>
            <w:tcW w:w="2376" w:type="dxa"/>
            <w:tcBorders>
              <w:top w:val="single" w:sz="4" w:space="0" w:color="auto"/>
              <w:left w:val="single" w:sz="4" w:space="0" w:color="auto"/>
              <w:bottom w:val="single" w:sz="4" w:space="0" w:color="auto"/>
              <w:right w:val="single" w:sz="4" w:space="0" w:color="auto"/>
            </w:tcBorders>
          </w:tcPr>
          <w:p w14:paraId="2EA1FCE8" w14:textId="77777777" w:rsidR="00603FFD" w:rsidRPr="00115BE1" w:rsidRDefault="00603FFD" w:rsidP="005C298F">
            <w:pPr>
              <w:rPr>
                <w:rFonts w:asciiTheme="minorHAnsi" w:hAnsiTheme="minorHAnsi" w:cstheme="minorHAnsi"/>
                <w:sz w:val="22"/>
                <w:szCs w:val="22"/>
                <w:lang w:val="en-US" w:eastAsia="en-US"/>
              </w:rPr>
            </w:pPr>
          </w:p>
          <w:p w14:paraId="17701033"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 xml:space="preserve">Qualifications &amp; </w:t>
            </w:r>
          </w:p>
          <w:p w14:paraId="412A25AE"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Special Training &amp; Education</w:t>
            </w:r>
          </w:p>
        </w:tc>
        <w:tc>
          <w:tcPr>
            <w:tcW w:w="3828" w:type="dxa"/>
            <w:tcBorders>
              <w:top w:val="single" w:sz="4" w:space="0" w:color="auto"/>
              <w:left w:val="single" w:sz="4" w:space="0" w:color="auto"/>
              <w:bottom w:val="single" w:sz="4" w:space="0" w:color="auto"/>
              <w:right w:val="single" w:sz="4" w:space="0" w:color="auto"/>
            </w:tcBorders>
          </w:tcPr>
          <w:p w14:paraId="4640BF62" w14:textId="77777777" w:rsidR="00867792" w:rsidRDefault="00867792" w:rsidP="00867792">
            <w:pPr>
              <w:pStyle w:val="Default"/>
              <w:rPr>
                <w:sz w:val="20"/>
                <w:szCs w:val="20"/>
              </w:rPr>
            </w:pPr>
            <w:r>
              <w:rPr>
                <w:sz w:val="20"/>
                <w:szCs w:val="20"/>
              </w:rPr>
              <w:t xml:space="preserve">RSCN/RN (Child), RGN &amp; RNLD with relevant experience (including experience during Nurse Training for Newly Qualified Staff) </w:t>
            </w:r>
          </w:p>
          <w:p w14:paraId="13A022E3" w14:textId="77777777" w:rsidR="00867792" w:rsidRDefault="00867792" w:rsidP="00867792">
            <w:pPr>
              <w:pStyle w:val="Default"/>
              <w:rPr>
                <w:sz w:val="20"/>
                <w:szCs w:val="20"/>
              </w:rPr>
            </w:pPr>
          </w:p>
          <w:p w14:paraId="3CFADA4F" w14:textId="77777777" w:rsidR="00867792" w:rsidRDefault="00867792" w:rsidP="00867792">
            <w:pPr>
              <w:pStyle w:val="Default"/>
            </w:pPr>
            <w:r>
              <w:rPr>
                <w:sz w:val="20"/>
                <w:szCs w:val="20"/>
              </w:rPr>
              <w:t xml:space="preserve">Understanding/ evidence of NMC requirements </w:t>
            </w:r>
            <w:proofErr w:type="gramStart"/>
            <w:r>
              <w:rPr>
                <w:sz w:val="20"/>
                <w:szCs w:val="20"/>
              </w:rPr>
              <w:t>in regard to</w:t>
            </w:r>
            <w:proofErr w:type="gramEnd"/>
            <w:r>
              <w:rPr>
                <w:sz w:val="20"/>
                <w:szCs w:val="20"/>
              </w:rPr>
              <w:t xml:space="preserve"> continuous professional development (revalidation) </w:t>
            </w:r>
          </w:p>
          <w:p w14:paraId="0780BCE8" w14:textId="5626850E" w:rsidR="00603FFD" w:rsidRPr="00115BE1" w:rsidRDefault="00603FFD" w:rsidP="002F3DA5">
            <w:pPr>
              <w:rPr>
                <w:rFonts w:asciiTheme="minorHAnsi" w:hAnsiTheme="minorHAnsi" w:cstheme="minorHAnsi"/>
                <w:sz w:val="22"/>
                <w:szCs w:val="22"/>
                <w:lang w:val="en-US" w:eastAsia="en-US"/>
              </w:rPr>
            </w:pPr>
          </w:p>
        </w:tc>
        <w:tc>
          <w:tcPr>
            <w:tcW w:w="3543" w:type="dxa"/>
            <w:tcBorders>
              <w:top w:val="single" w:sz="4" w:space="0" w:color="auto"/>
              <w:left w:val="single" w:sz="4" w:space="0" w:color="auto"/>
              <w:bottom w:val="single" w:sz="4" w:space="0" w:color="auto"/>
              <w:right w:val="single" w:sz="4" w:space="0" w:color="auto"/>
            </w:tcBorders>
          </w:tcPr>
          <w:p w14:paraId="41FCC5F5" w14:textId="77777777" w:rsidR="00867792" w:rsidRDefault="00867792" w:rsidP="00867792">
            <w:pPr>
              <w:pStyle w:val="Default"/>
            </w:pPr>
            <w:r>
              <w:rPr>
                <w:sz w:val="20"/>
                <w:szCs w:val="20"/>
              </w:rPr>
              <w:t xml:space="preserve">Recognised Mentorship qualification (degree level min) </w:t>
            </w:r>
          </w:p>
          <w:p w14:paraId="7504082E" w14:textId="77777777" w:rsidR="00603FFD" w:rsidRPr="00115BE1" w:rsidRDefault="00603FFD" w:rsidP="005C298F">
            <w:pPr>
              <w:rPr>
                <w:rFonts w:asciiTheme="minorHAnsi" w:hAnsiTheme="minorHAnsi" w:cstheme="minorHAnsi"/>
                <w:sz w:val="22"/>
                <w:szCs w:val="22"/>
                <w:lang w:val="en-US" w:eastAsia="en-US"/>
              </w:rPr>
            </w:pPr>
          </w:p>
          <w:p w14:paraId="36BAC0ED" w14:textId="77777777" w:rsidR="00603FFD" w:rsidRPr="00115BE1" w:rsidRDefault="00603FFD" w:rsidP="005C298F">
            <w:pPr>
              <w:rPr>
                <w:rFonts w:asciiTheme="minorHAnsi" w:hAnsiTheme="minorHAnsi" w:cstheme="minorHAnsi"/>
                <w:sz w:val="22"/>
                <w:szCs w:val="22"/>
                <w:lang w:val="en-US" w:eastAsia="en-US"/>
              </w:rPr>
            </w:pPr>
          </w:p>
        </w:tc>
      </w:tr>
      <w:tr w:rsidR="00603FFD" w:rsidRPr="00115BE1" w14:paraId="6FF1C162" w14:textId="77777777" w:rsidTr="005C298F">
        <w:tc>
          <w:tcPr>
            <w:tcW w:w="2376" w:type="dxa"/>
            <w:tcBorders>
              <w:top w:val="single" w:sz="4" w:space="0" w:color="auto"/>
              <w:left w:val="single" w:sz="4" w:space="0" w:color="auto"/>
              <w:bottom w:val="single" w:sz="4" w:space="0" w:color="auto"/>
              <w:right w:val="single" w:sz="4" w:space="0" w:color="auto"/>
            </w:tcBorders>
          </w:tcPr>
          <w:p w14:paraId="405EE3F7" w14:textId="77777777" w:rsidR="00603FFD" w:rsidRPr="00115BE1" w:rsidRDefault="00603FFD" w:rsidP="005C298F">
            <w:pPr>
              <w:rPr>
                <w:rFonts w:asciiTheme="minorHAnsi" w:hAnsiTheme="minorHAnsi" w:cstheme="minorHAnsi"/>
                <w:sz w:val="22"/>
                <w:szCs w:val="22"/>
                <w:lang w:val="en-US" w:eastAsia="en-US"/>
              </w:rPr>
            </w:pPr>
          </w:p>
          <w:p w14:paraId="135C559F"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Knowledge &amp; Experience</w:t>
            </w:r>
          </w:p>
        </w:tc>
        <w:tc>
          <w:tcPr>
            <w:tcW w:w="3828" w:type="dxa"/>
            <w:tcBorders>
              <w:top w:val="single" w:sz="4" w:space="0" w:color="auto"/>
              <w:left w:val="single" w:sz="4" w:space="0" w:color="auto"/>
              <w:bottom w:val="single" w:sz="4" w:space="0" w:color="auto"/>
              <w:right w:val="single" w:sz="4" w:space="0" w:color="auto"/>
            </w:tcBorders>
          </w:tcPr>
          <w:p w14:paraId="1AD36655" w14:textId="77777777" w:rsidR="00867792" w:rsidRDefault="00867792" w:rsidP="00867792">
            <w:pPr>
              <w:pStyle w:val="Default"/>
            </w:pPr>
            <w:r>
              <w:rPr>
                <w:sz w:val="20"/>
                <w:szCs w:val="20"/>
              </w:rPr>
              <w:t xml:space="preserve">Knowledge and/ or Experience of working with children and young people with complex health needs </w:t>
            </w:r>
          </w:p>
          <w:p w14:paraId="0AB127F4" w14:textId="0679CD17" w:rsidR="00603FFD" w:rsidRPr="00867792" w:rsidRDefault="00603FFD" w:rsidP="00867792">
            <w:pPr>
              <w:rPr>
                <w:rFonts w:asciiTheme="minorHAnsi" w:hAnsiTheme="minorHAnsi" w:cstheme="minorHAnsi"/>
                <w:sz w:val="22"/>
                <w:szCs w:val="22"/>
                <w:lang w:val="en-US" w:eastAsia="en-US"/>
              </w:rPr>
            </w:pPr>
          </w:p>
        </w:tc>
        <w:tc>
          <w:tcPr>
            <w:tcW w:w="3543" w:type="dxa"/>
            <w:tcBorders>
              <w:top w:val="single" w:sz="4" w:space="0" w:color="auto"/>
              <w:left w:val="single" w:sz="4" w:space="0" w:color="auto"/>
              <w:bottom w:val="single" w:sz="4" w:space="0" w:color="auto"/>
              <w:right w:val="single" w:sz="4" w:space="0" w:color="auto"/>
            </w:tcBorders>
          </w:tcPr>
          <w:p w14:paraId="7D289BD0" w14:textId="77777777" w:rsidR="00090A88" w:rsidRDefault="00090A88" w:rsidP="00090A88">
            <w:pPr>
              <w:pStyle w:val="Default"/>
              <w:rPr>
                <w:sz w:val="20"/>
                <w:szCs w:val="20"/>
              </w:rPr>
            </w:pPr>
            <w:r>
              <w:rPr>
                <w:sz w:val="20"/>
                <w:szCs w:val="20"/>
              </w:rPr>
              <w:t xml:space="preserve">Experience of working in a children’s hospice (either through previous employment or student placement) </w:t>
            </w:r>
          </w:p>
          <w:p w14:paraId="2FFF2E90" w14:textId="77777777" w:rsidR="00090A88" w:rsidRDefault="00090A88" w:rsidP="00090A88">
            <w:pPr>
              <w:pStyle w:val="Default"/>
              <w:rPr>
                <w:sz w:val="20"/>
                <w:szCs w:val="20"/>
              </w:rPr>
            </w:pPr>
          </w:p>
          <w:p w14:paraId="19EE65DD" w14:textId="77777777" w:rsidR="00090A88" w:rsidRDefault="00090A88" w:rsidP="00090A88">
            <w:pPr>
              <w:pStyle w:val="Default"/>
              <w:rPr>
                <w:sz w:val="20"/>
                <w:szCs w:val="20"/>
              </w:rPr>
            </w:pPr>
            <w:r>
              <w:rPr>
                <w:sz w:val="20"/>
                <w:szCs w:val="20"/>
              </w:rPr>
              <w:t xml:space="preserve">Experience in paediatric complex health care palliative/ end of life care </w:t>
            </w:r>
          </w:p>
          <w:p w14:paraId="79C69780" w14:textId="77777777" w:rsidR="00090A88" w:rsidRDefault="00090A88" w:rsidP="00090A88">
            <w:pPr>
              <w:pStyle w:val="Default"/>
              <w:rPr>
                <w:sz w:val="20"/>
                <w:szCs w:val="20"/>
              </w:rPr>
            </w:pPr>
          </w:p>
          <w:p w14:paraId="1E81A23F" w14:textId="77777777" w:rsidR="00090A88" w:rsidRDefault="00090A88" w:rsidP="00090A88">
            <w:pPr>
              <w:pStyle w:val="Default"/>
              <w:rPr>
                <w:sz w:val="20"/>
                <w:szCs w:val="20"/>
              </w:rPr>
            </w:pPr>
            <w:r>
              <w:rPr>
                <w:sz w:val="20"/>
                <w:szCs w:val="20"/>
              </w:rPr>
              <w:t>Experience of a variety of clinical skills</w:t>
            </w:r>
          </w:p>
          <w:p w14:paraId="69C686F4" w14:textId="52AEFF36" w:rsidR="00090A88" w:rsidRDefault="00090A88" w:rsidP="00090A88">
            <w:pPr>
              <w:pStyle w:val="Default"/>
              <w:rPr>
                <w:sz w:val="20"/>
                <w:szCs w:val="20"/>
              </w:rPr>
            </w:pPr>
            <w:r>
              <w:rPr>
                <w:sz w:val="20"/>
                <w:szCs w:val="20"/>
              </w:rPr>
              <w:t xml:space="preserve"> </w:t>
            </w:r>
          </w:p>
          <w:p w14:paraId="00343D46" w14:textId="77777777" w:rsidR="00090A88" w:rsidRDefault="00090A88" w:rsidP="00090A88">
            <w:pPr>
              <w:pStyle w:val="Default"/>
              <w:rPr>
                <w:sz w:val="20"/>
                <w:szCs w:val="20"/>
              </w:rPr>
            </w:pPr>
            <w:r>
              <w:rPr>
                <w:sz w:val="20"/>
                <w:szCs w:val="20"/>
              </w:rPr>
              <w:t xml:space="preserve">Post registration consolidation/ experience in a relevant setting </w:t>
            </w:r>
          </w:p>
          <w:p w14:paraId="4313999F" w14:textId="77777777" w:rsidR="00090A88" w:rsidRDefault="00090A88" w:rsidP="00090A88">
            <w:pPr>
              <w:pStyle w:val="Default"/>
              <w:rPr>
                <w:sz w:val="20"/>
                <w:szCs w:val="20"/>
              </w:rPr>
            </w:pPr>
          </w:p>
          <w:p w14:paraId="6F1F58DB" w14:textId="77777777" w:rsidR="00090A88" w:rsidRDefault="00090A88" w:rsidP="00090A88">
            <w:pPr>
              <w:pStyle w:val="Default"/>
            </w:pPr>
            <w:r>
              <w:rPr>
                <w:sz w:val="20"/>
                <w:szCs w:val="20"/>
              </w:rPr>
              <w:t xml:space="preserve">Knowledge/experience of working for a charity </w:t>
            </w:r>
          </w:p>
          <w:p w14:paraId="2C08FD7F" w14:textId="4F10AFF2" w:rsidR="00603FFD" w:rsidRPr="00115BE1" w:rsidRDefault="00603FFD" w:rsidP="005C298F">
            <w:pPr>
              <w:rPr>
                <w:rFonts w:asciiTheme="minorHAnsi" w:hAnsiTheme="minorHAnsi" w:cstheme="minorHAnsi"/>
                <w:sz w:val="22"/>
                <w:szCs w:val="22"/>
                <w:lang w:val="en-US" w:eastAsia="en-US"/>
              </w:rPr>
            </w:pPr>
          </w:p>
        </w:tc>
      </w:tr>
      <w:tr w:rsidR="00603FFD" w:rsidRPr="00115BE1" w14:paraId="7BED8F52" w14:textId="77777777" w:rsidTr="005C298F">
        <w:tc>
          <w:tcPr>
            <w:tcW w:w="2376" w:type="dxa"/>
            <w:tcBorders>
              <w:top w:val="single" w:sz="4" w:space="0" w:color="auto"/>
              <w:left w:val="single" w:sz="4" w:space="0" w:color="auto"/>
              <w:bottom w:val="single" w:sz="4" w:space="0" w:color="auto"/>
              <w:right w:val="single" w:sz="4" w:space="0" w:color="auto"/>
            </w:tcBorders>
          </w:tcPr>
          <w:p w14:paraId="2894BB0C" w14:textId="77777777" w:rsidR="00603FFD" w:rsidRPr="00115BE1" w:rsidRDefault="00603FFD" w:rsidP="005C298F">
            <w:pPr>
              <w:rPr>
                <w:rFonts w:asciiTheme="minorHAnsi" w:hAnsiTheme="minorHAnsi" w:cstheme="minorHAnsi"/>
                <w:sz w:val="22"/>
                <w:szCs w:val="22"/>
                <w:lang w:val="en-US" w:eastAsia="en-US"/>
              </w:rPr>
            </w:pPr>
          </w:p>
          <w:p w14:paraId="6CD88B4E"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Skills &amp; Abilities</w:t>
            </w:r>
          </w:p>
        </w:tc>
        <w:tc>
          <w:tcPr>
            <w:tcW w:w="3828" w:type="dxa"/>
            <w:tcBorders>
              <w:top w:val="single" w:sz="4" w:space="0" w:color="auto"/>
              <w:left w:val="single" w:sz="4" w:space="0" w:color="auto"/>
              <w:bottom w:val="single" w:sz="4" w:space="0" w:color="auto"/>
              <w:right w:val="single" w:sz="4" w:space="0" w:color="auto"/>
            </w:tcBorders>
          </w:tcPr>
          <w:p w14:paraId="6BB5C7E1" w14:textId="77777777" w:rsidR="00090A88" w:rsidRDefault="00090A88" w:rsidP="00090A88">
            <w:pPr>
              <w:pStyle w:val="Default"/>
              <w:rPr>
                <w:sz w:val="20"/>
                <w:szCs w:val="20"/>
              </w:rPr>
            </w:pPr>
            <w:r>
              <w:rPr>
                <w:sz w:val="20"/>
                <w:szCs w:val="20"/>
              </w:rPr>
              <w:t xml:space="preserve">Effective communication skills; Communicate with peers and </w:t>
            </w:r>
          </w:p>
          <w:p w14:paraId="37C1E113" w14:textId="77777777" w:rsidR="00090A88" w:rsidRDefault="00090A88" w:rsidP="00090A88">
            <w:pPr>
              <w:pStyle w:val="Default"/>
              <w:rPr>
                <w:sz w:val="20"/>
                <w:szCs w:val="20"/>
              </w:rPr>
            </w:pPr>
            <w:r>
              <w:rPr>
                <w:sz w:val="20"/>
                <w:szCs w:val="20"/>
              </w:rPr>
              <w:t xml:space="preserve">supervisors alike; Relates well with families and other healthcare professionals </w:t>
            </w:r>
          </w:p>
          <w:p w14:paraId="61E0BBEA" w14:textId="77777777" w:rsidR="00090A88" w:rsidRDefault="00090A88" w:rsidP="00090A88">
            <w:pPr>
              <w:pStyle w:val="Default"/>
              <w:rPr>
                <w:sz w:val="20"/>
                <w:szCs w:val="20"/>
              </w:rPr>
            </w:pPr>
          </w:p>
          <w:p w14:paraId="23E463C1" w14:textId="77777777" w:rsidR="00090A88" w:rsidRDefault="00090A88" w:rsidP="00090A88">
            <w:pPr>
              <w:pStyle w:val="Default"/>
              <w:rPr>
                <w:sz w:val="20"/>
                <w:szCs w:val="20"/>
              </w:rPr>
            </w:pPr>
            <w:r>
              <w:rPr>
                <w:sz w:val="20"/>
                <w:szCs w:val="20"/>
              </w:rPr>
              <w:t xml:space="preserve">Motivated and willing to assist in the motivation and professional </w:t>
            </w:r>
          </w:p>
          <w:p w14:paraId="0BD3B264" w14:textId="77777777" w:rsidR="00090A88" w:rsidRDefault="00090A88" w:rsidP="00090A88">
            <w:pPr>
              <w:pStyle w:val="Default"/>
              <w:rPr>
                <w:sz w:val="20"/>
                <w:szCs w:val="20"/>
              </w:rPr>
            </w:pPr>
            <w:r>
              <w:rPr>
                <w:sz w:val="20"/>
                <w:szCs w:val="20"/>
              </w:rPr>
              <w:t xml:space="preserve">development of others </w:t>
            </w:r>
          </w:p>
          <w:p w14:paraId="643184B4" w14:textId="77777777" w:rsidR="00090A88" w:rsidRDefault="00090A88" w:rsidP="00090A88">
            <w:pPr>
              <w:pStyle w:val="Default"/>
              <w:rPr>
                <w:sz w:val="20"/>
                <w:szCs w:val="20"/>
              </w:rPr>
            </w:pPr>
          </w:p>
          <w:p w14:paraId="536F608C" w14:textId="77777777" w:rsidR="00090A88" w:rsidRDefault="00090A88" w:rsidP="00090A88">
            <w:pPr>
              <w:pStyle w:val="Default"/>
              <w:rPr>
                <w:sz w:val="20"/>
                <w:szCs w:val="20"/>
              </w:rPr>
            </w:pPr>
            <w:r>
              <w:rPr>
                <w:sz w:val="20"/>
                <w:szCs w:val="20"/>
              </w:rPr>
              <w:t xml:space="preserve">Good organisational skills and ability to prioritise </w:t>
            </w:r>
            <w:proofErr w:type="gramStart"/>
            <w:r>
              <w:rPr>
                <w:sz w:val="20"/>
                <w:szCs w:val="20"/>
              </w:rPr>
              <w:t>work load</w:t>
            </w:r>
            <w:proofErr w:type="gramEnd"/>
            <w:r>
              <w:rPr>
                <w:sz w:val="20"/>
                <w:szCs w:val="20"/>
              </w:rPr>
              <w:t xml:space="preserve">. </w:t>
            </w:r>
          </w:p>
          <w:p w14:paraId="1B9501AC" w14:textId="77777777" w:rsidR="00090A88" w:rsidRDefault="00090A88" w:rsidP="00090A88">
            <w:pPr>
              <w:pStyle w:val="Default"/>
              <w:rPr>
                <w:sz w:val="20"/>
                <w:szCs w:val="20"/>
              </w:rPr>
            </w:pPr>
          </w:p>
          <w:p w14:paraId="72D7B9DE" w14:textId="77777777" w:rsidR="00090A88" w:rsidRDefault="00090A88" w:rsidP="00090A88">
            <w:pPr>
              <w:pStyle w:val="Default"/>
              <w:rPr>
                <w:sz w:val="20"/>
                <w:szCs w:val="20"/>
              </w:rPr>
            </w:pPr>
            <w:r>
              <w:rPr>
                <w:sz w:val="20"/>
                <w:szCs w:val="20"/>
              </w:rPr>
              <w:t xml:space="preserve">Ability to assess, plan, implement and evaluate care </w:t>
            </w:r>
          </w:p>
          <w:p w14:paraId="176666D6" w14:textId="77777777" w:rsidR="00090A88" w:rsidRDefault="00090A88" w:rsidP="00090A88">
            <w:pPr>
              <w:pStyle w:val="Default"/>
              <w:rPr>
                <w:sz w:val="20"/>
                <w:szCs w:val="20"/>
              </w:rPr>
            </w:pPr>
          </w:p>
          <w:p w14:paraId="59025FC6" w14:textId="77777777" w:rsidR="00090A88" w:rsidRDefault="00090A88" w:rsidP="00090A88">
            <w:pPr>
              <w:pStyle w:val="Default"/>
              <w:rPr>
                <w:sz w:val="20"/>
                <w:szCs w:val="20"/>
              </w:rPr>
            </w:pPr>
            <w:r>
              <w:rPr>
                <w:sz w:val="20"/>
                <w:szCs w:val="20"/>
              </w:rPr>
              <w:t xml:space="preserve">Ability to record information in a concise, legible and accurate manner </w:t>
            </w:r>
          </w:p>
          <w:p w14:paraId="77492A41" w14:textId="77777777" w:rsidR="00090A88" w:rsidRDefault="00090A88" w:rsidP="00090A88">
            <w:pPr>
              <w:pStyle w:val="Default"/>
              <w:rPr>
                <w:sz w:val="20"/>
                <w:szCs w:val="20"/>
              </w:rPr>
            </w:pPr>
          </w:p>
          <w:p w14:paraId="523EE5B6" w14:textId="6C44177C" w:rsidR="00090A88" w:rsidRDefault="00090A88" w:rsidP="00090A88">
            <w:pPr>
              <w:pStyle w:val="Default"/>
              <w:rPr>
                <w:sz w:val="20"/>
                <w:szCs w:val="20"/>
              </w:rPr>
            </w:pPr>
            <w:r>
              <w:rPr>
                <w:sz w:val="20"/>
                <w:szCs w:val="20"/>
              </w:rPr>
              <w:t>Good interpersonal and Team working skills</w:t>
            </w:r>
          </w:p>
          <w:p w14:paraId="1D5B2D9B" w14:textId="34BA80A2" w:rsidR="00603FFD" w:rsidRPr="00090A88" w:rsidRDefault="00090A88" w:rsidP="00090A88">
            <w:pPr>
              <w:rPr>
                <w:rFonts w:asciiTheme="minorHAnsi" w:hAnsiTheme="minorHAnsi" w:cstheme="minorHAnsi"/>
                <w:sz w:val="22"/>
                <w:szCs w:val="22"/>
                <w:lang w:val="en-US" w:eastAsia="en-US"/>
              </w:rPr>
            </w:pPr>
            <w:r>
              <w:t xml:space="preserve"> </w:t>
            </w:r>
          </w:p>
        </w:tc>
        <w:tc>
          <w:tcPr>
            <w:tcW w:w="3543" w:type="dxa"/>
            <w:tcBorders>
              <w:top w:val="single" w:sz="4" w:space="0" w:color="auto"/>
              <w:left w:val="single" w:sz="4" w:space="0" w:color="auto"/>
              <w:bottom w:val="single" w:sz="4" w:space="0" w:color="auto"/>
              <w:right w:val="single" w:sz="4" w:space="0" w:color="auto"/>
            </w:tcBorders>
          </w:tcPr>
          <w:p w14:paraId="599F8E15" w14:textId="77777777" w:rsidR="00090A88" w:rsidRDefault="00090A88" w:rsidP="00090A88">
            <w:pPr>
              <w:pStyle w:val="Default"/>
            </w:pPr>
            <w:r>
              <w:rPr>
                <w:sz w:val="20"/>
                <w:szCs w:val="20"/>
              </w:rPr>
              <w:t xml:space="preserve">Supervisory skills </w:t>
            </w:r>
          </w:p>
          <w:p w14:paraId="7EF4444F" w14:textId="6F44BEBF" w:rsidR="00003CF0" w:rsidRPr="00115BE1" w:rsidRDefault="00003CF0" w:rsidP="00090A88">
            <w:pPr>
              <w:pStyle w:val="ListParagraph"/>
              <w:rPr>
                <w:rFonts w:asciiTheme="minorHAnsi" w:hAnsiTheme="minorHAnsi" w:cstheme="minorHAnsi"/>
                <w:sz w:val="22"/>
                <w:szCs w:val="22"/>
                <w:lang w:val="en-US" w:eastAsia="en-US"/>
              </w:rPr>
            </w:pPr>
          </w:p>
        </w:tc>
      </w:tr>
      <w:tr w:rsidR="00603FFD" w:rsidRPr="00115BE1" w14:paraId="7C079B42" w14:textId="77777777" w:rsidTr="005C298F">
        <w:tc>
          <w:tcPr>
            <w:tcW w:w="2376" w:type="dxa"/>
            <w:tcBorders>
              <w:top w:val="single" w:sz="4" w:space="0" w:color="auto"/>
              <w:left w:val="single" w:sz="4" w:space="0" w:color="auto"/>
              <w:bottom w:val="single" w:sz="4" w:space="0" w:color="auto"/>
              <w:right w:val="single" w:sz="4" w:space="0" w:color="auto"/>
            </w:tcBorders>
          </w:tcPr>
          <w:p w14:paraId="63A02A1C" w14:textId="77777777" w:rsidR="00603FFD" w:rsidRPr="00115BE1" w:rsidRDefault="00603FFD" w:rsidP="005C298F">
            <w:pPr>
              <w:rPr>
                <w:rFonts w:asciiTheme="minorHAnsi" w:hAnsiTheme="minorHAnsi" w:cstheme="minorHAnsi"/>
                <w:sz w:val="22"/>
                <w:szCs w:val="22"/>
                <w:lang w:val="en-US" w:eastAsia="en-US"/>
              </w:rPr>
            </w:pPr>
          </w:p>
          <w:p w14:paraId="127C4E9D"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Personal Qualities</w:t>
            </w:r>
          </w:p>
        </w:tc>
        <w:tc>
          <w:tcPr>
            <w:tcW w:w="3828" w:type="dxa"/>
            <w:tcBorders>
              <w:top w:val="single" w:sz="4" w:space="0" w:color="auto"/>
              <w:left w:val="single" w:sz="4" w:space="0" w:color="auto"/>
              <w:bottom w:val="single" w:sz="4" w:space="0" w:color="auto"/>
              <w:right w:val="single" w:sz="4" w:space="0" w:color="auto"/>
            </w:tcBorders>
          </w:tcPr>
          <w:p w14:paraId="053E6DC5" w14:textId="4CBEB86E" w:rsidR="00B04BD8" w:rsidRDefault="00B04BD8" w:rsidP="00B04BD8">
            <w:pPr>
              <w:pStyle w:val="Default"/>
              <w:rPr>
                <w:sz w:val="20"/>
                <w:szCs w:val="20"/>
              </w:rPr>
            </w:pPr>
            <w:r>
              <w:rPr>
                <w:sz w:val="20"/>
                <w:szCs w:val="20"/>
              </w:rPr>
              <w:t xml:space="preserve">Positive attitude, values and behaviours </w:t>
            </w:r>
          </w:p>
          <w:p w14:paraId="267269DF" w14:textId="77777777" w:rsidR="00B04BD8" w:rsidRDefault="00B04BD8" w:rsidP="00B04BD8">
            <w:pPr>
              <w:pStyle w:val="Default"/>
              <w:rPr>
                <w:sz w:val="20"/>
                <w:szCs w:val="20"/>
              </w:rPr>
            </w:pPr>
          </w:p>
          <w:p w14:paraId="4705D7BD" w14:textId="77777777" w:rsidR="00B04BD8" w:rsidRDefault="00B04BD8" w:rsidP="00B04BD8">
            <w:pPr>
              <w:pStyle w:val="Default"/>
              <w:rPr>
                <w:sz w:val="20"/>
                <w:szCs w:val="20"/>
              </w:rPr>
            </w:pPr>
            <w:r>
              <w:rPr>
                <w:sz w:val="20"/>
                <w:szCs w:val="20"/>
              </w:rPr>
              <w:t xml:space="preserve">Flexible – able to cover a range of shifts in a </w:t>
            </w:r>
          </w:p>
          <w:p w14:paraId="463237D7" w14:textId="77777777" w:rsidR="00B04BD8" w:rsidRDefault="00B04BD8" w:rsidP="00B04BD8">
            <w:pPr>
              <w:pStyle w:val="Default"/>
              <w:rPr>
                <w:sz w:val="20"/>
                <w:szCs w:val="20"/>
              </w:rPr>
            </w:pPr>
            <w:r>
              <w:rPr>
                <w:sz w:val="20"/>
                <w:szCs w:val="20"/>
              </w:rPr>
              <w:t xml:space="preserve">24-hour period </w:t>
            </w:r>
          </w:p>
          <w:p w14:paraId="54FAFE0F" w14:textId="77777777" w:rsidR="00B04BD8" w:rsidRDefault="00B04BD8" w:rsidP="00B04BD8">
            <w:pPr>
              <w:pStyle w:val="Default"/>
              <w:rPr>
                <w:sz w:val="20"/>
                <w:szCs w:val="20"/>
              </w:rPr>
            </w:pPr>
          </w:p>
          <w:p w14:paraId="0F950634" w14:textId="77777777" w:rsidR="00B04BD8" w:rsidRDefault="00B04BD8" w:rsidP="00B04BD8">
            <w:pPr>
              <w:pStyle w:val="Default"/>
              <w:rPr>
                <w:sz w:val="20"/>
                <w:szCs w:val="20"/>
              </w:rPr>
            </w:pPr>
            <w:r>
              <w:rPr>
                <w:sz w:val="20"/>
                <w:szCs w:val="20"/>
              </w:rPr>
              <w:t xml:space="preserve">Professional and approachable </w:t>
            </w:r>
          </w:p>
          <w:p w14:paraId="383750A8" w14:textId="77777777" w:rsidR="00B04BD8" w:rsidRDefault="00B04BD8" w:rsidP="00B04BD8">
            <w:pPr>
              <w:pStyle w:val="Default"/>
              <w:rPr>
                <w:sz w:val="20"/>
                <w:szCs w:val="20"/>
              </w:rPr>
            </w:pPr>
          </w:p>
          <w:p w14:paraId="631BBD39" w14:textId="77777777" w:rsidR="00B04BD8" w:rsidRDefault="00B04BD8" w:rsidP="00B04BD8">
            <w:pPr>
              <w:pStyle w:val="Default"/>
              <w:rPr>
                <w:sz w:val="20"/>
                <w:szCs w:val="20"/>
              </w:rPr>
            </w:pPr>
            <w:r>
              <w:rPr>
                <w:sz w:val="20"/>
                <w:szCs w:val="20"/>
              </w:rPr>
              <w:t xml:space="preserve">Supportive of colleagues, children and families </w:t>
            </w:r>
          </w:p>
          <w:p w14:paraId="44551239" w14:textId="77777777" w:rsidR="00B04BD8" w:rsidRDefault="00B04BD8" w:rsidP="00B04BD8">
            <w:pPr>
              <w:pStyle w:val="Default"/>
              <w:rPr>
                <w:sz w:val="20"/>
                <w:szCs w:val="20"/>
              </w:rPr>
            </w:pPr>
          </w:p>
          <w:p w14:paraId="3A3726B9" w14:textId="77777777" w:rsidR="00B04BD8" w:rsidRDefault="00B04BD8" w:rsidP="00B04BD8">
            <w:pPr>
              <w:pStyle w:val="Default"/>
            </w:pPr>
            <w:r>
              <w:rPr>
                <w:sz w:val="20"/>
                <w:szCs w:val="20"/>
              </w:rPr>
              <w:t xml:space="preserve">Honest and trustworthy </w:t>
            </w:r>
          </w:p>
          <w:p w14:paraId="2E4AC0E9" w14:textId="43ED870F" w:rsidR="00986152" w:rsidRPr="00115BE1" w:rsidRDefault="00986152" w:rsidP="005C298F">
            <w:pPr>
              <w:rPr>
                <w:rFonts w:asciiTheme="minorHAnsi" w:hAnsiTheme="minorHAnsi" w:cstheme="minorHAnsi"/>
                <w:sz w:val="22"/>
                <w:szCs w:val="22"/>
                <w:lang w:val="en-US" w:eastAsia="en-US"/>
              </w:rPr>
            </w:pPr>
          </w:p>
        </w:tc>
        <w:tc>
          <w:tcPr>
            <w:tcW w:w="3543" w:type="dxa"/>
            <w:tcBorders>
              <w:top w:val="single" w:sz="4" w:space="0" w:color="auto"/>
              <w:left w:val="single" w:sz="4" w:space="0" w:color="auto"/>
              <w:bottom w:val="single" w:sz="4" w:space="0" w:color="auto"/>
              <w:right w:val="single" w:sz="4" w:space="0" w:color="auto"/>
            </w:tcBorders>
          </w:tcPr>
          <w:p w14:paraId="41130DAC" w14:textId="77777777" w:rsidR="00603FFD" w:rsidRPr="00115BE1" w:rsidRDefault="00603FFD" w:rsidP="005C298F">
            <w:pPr>
              <w:rPr>
                <w:rFonts w:asciiTheme="minorHAnsi" w:hAnsiTheme="minorHAnsi" w:cstheme="minorHAnsi"/>
                <w:sz w:val="22"/>
                <w:szCs w:val="22"/>
                <w:lang w:val="en-US" w:eastAsia="en-US"/>
              </w:rPr>
            </w:pPr>
          </w:p>
          <w:p w14:paraId="13005DF9" w14:textId="77777777" w:rsidR="00603FFD" w:rsidRPr="00115BE1" w:rsidRDefault="00603FFD" w:rsidP="005C298F">
            <w:pPr>
              <w:rPr>
                <w:rFonts w:asciiTheme="minorHAnsi" w:hAnsiTheme="minorHAnsi" w:cstheme="minorHAnsi"/>
                <w:sz w:val="22"/>
                <w:szCs w:val="22"/>
                <w:lang w:val="en-US" w:eastAsia="en-US"/>
              </w:rPr>
            </w:pPr>
          </w:p>
          <w:p w14:paraId="1021CECF" w14:textId="77777777" w:rsidR="00603FFD" w:rsidRPr="00115BE1" w:rsidRDefault="00603FFD" w:rsidP="005C298F">
            <w:pPr>
              <w:rPr>
                <w:rFonts w:asciiTheme="minorHAnsi" w:hAnsiTheme="minorHAnsi" w:cstheme="minorHAnsi"/>
                <w:sz w:val="22"/>
                <w:szCs w:val="22"/>
                <w:lang w:val="en-US" w:eastAsia="en-US"/>
              </w:rPr>
            </w:pPr>
          </w:p>
        </w:tc>
      </w:tr>
      <w:tr w:rsidR="00603FFD" w:rsidRPr="00115BE1" w14:paraId="74C6C973" w14:textId="77777777" w:rsidTr="005C298F">
        <w:tc>
          <w:tcPr>
            <w:tcW w:w="2376" w:type="dxa"/>
            <w:tcBorders>
              <w:top w:val="single" w:sz="4" w:space="0" w:color="auto"/>
              <w:left w:val="single" w:sz="4" w:space="0" w:color="auto"/>
              <w:bottom w:val="single" w:sz="4" w:space="0" w:color="auto"/>
              <w:right w:val="single" w:sz="4" w:space="0" w:color="auto"/>
            </w:tcBorders>
          </w:tcPr>
          <w:p w14:paraId="4ADC3ECB" w14:textId="77777777" w:rsidR="00603FFD" w:rsidRPr="00115BE1" w:rsidRDefault="00603FFD" w:rsidP="005C298F">
            <w:pPr>
              <w:rPr>
                <w:rFonts w:asciiTheme="minorHAnsi" w:hAnsiTheme="minorHAnsi" w:cstheme="minorHAnsi"/>
                <w:sz w:val="22"/>
                <w:szCs w:val="22"/>
                <w:lang w:val="en-US" w:eastAsia="en-US"/>
              </w:rPr>
            </w:pPr>
          </w:p>
          <w:p w14:paraId="7E61C97C"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Special Circumstances / Additional Requirements</w:t>
            </w:r>
          </w:p>
          <w:p w14:paraId="087B8ECA" w14:textId="77777777" w:rsidR="00603FFD" w:rsidRPr="00115BE1" w:rsidRDefault="00603FFD" w:rsidP="005C298F">
            <w:pPr>
              <w:rPr>
                <w:rFonts w:asciiTheme="minorHAnsi" w:hAnsiTheme="minorHAnsi" w:cstheme="minorHAnsi"/>
                <w:sz w:val="22"/>
                <w:szCs w:val="22"/>
                <w:lang w:val="en-US" w:eastAsia="en-US"/>
              </w:rPr>
            </w:pPr>
          </w:p>
        </w:tc>
        <w:tc>
          <w:tcPr>
            <w:tcW w:w="3828" w:type="dxa"/>
            <w:tcBorders>
              <w:top w:val="single" w:sz="4" w:space="0" w:color="auto"/>
              <w:left w:val="single" w:sz="4" w:space="0" w:color="auto"/>
              <w:bottom w:val="single" w:sz="4" w:space="0" w:color="auto"/>
              <w:right w:val="single" w:sz="4" w:space="0" w:color="auto"/>
            </w:tcBorders>
          </w:tcPr>
          <w:p w14:paraId="19711391" w14:textId="77777777" w:rsidR="00B04BD8" w:rsidRDefault="00B04BD8" w:rsidP="00B04BD8">
            <w:pPr>
              <w:pStyle w:val="Default"/>
            </w:pPr>
            <w:r>
              <w:rPr>
                <w:sz w:val="20"/>
                <w:szCs w:val="20"/>
              </w:rPr>
              <w:t xml:space="preserve">Basic IT skills </w:t>
            </w:r>
          </w:p>
          <w:p w14:paraId="40C4E5E6" w14:textId="1E1F969A" w:rsidR="00603FFD" w:rsidRPr="007832AB" w:rsidRDefault="00603FFD" w:rsidP="00B04BD8">
            <w:pPr>
              <w:pStyle w:val="ListParagraph"/>
              <w:rPr>
                <w:rFonts w:asciiTheme="minorHAnsi" w:hAnsiTheme="minorHAnsi" w:cstheme="minorHAnsi"/>
                <w:sz w:val="22"/>
                <w:szCs w:val="22"/>
                <w:lang w:val="en-US" w:eastAsia="en-US"/>
              </w:rPr>
            </w:pPr>
            <w:r w:rsidRPr="007832AB">
              <w:rPr>
                <w:rFonts w:asciiTheme="minorHAnsi" w:hAnsiTheme="minorHAnsi" w:cstheme="minorHAnsi"/>
                <w:sz w:val="22"/>
                <w:szCs w:val="22"/>
              </w:rPr>
              <w:t xml:space="preserve"> </w:t>
            </w:r>
          </w:p>
        </w:tc>
        <w:tc>
          <w:tcPr>
            <w:tcW w:w="3543" w:type="dxa"/>
            <w:tcBorders>
              <w:top w:val="single" w:sz="4" w:space="0" w:color="auto"/>
              <w:left w:val="single" w:sz="4" w:space="0" w:color="auto"/>
              <w:bottom w:val="single" w:sz="4" w:space="0" w:color="auto"/>
              <w:right w:val="single" w:sz="4" w:space="0" w:color="auto"/>
            </w:tcBorders>
          </w:tcPr>
          <w:p w14:paraId="1C2C59BE" w14:textId="77777777" w:rsidR="00FD33E7" w:rsidRDefault="00FD33E7" w:rsidP="00FD33E7">
            <w:pPr>
              <w:pStyle w:val="Default"/>
            </w:pPr>
            <w:r>
              <w:rPr>
                <w:sz w:val="20"/>
                <w:szCs w:val="20"/>
              </w:rPr>
              <w:t xml:space="preserve">Car driver </w:t>
            </w:r>
          </w:p>
          <w:p w14:paraId="2A78BBBB" w14:textId="77777777" w:rsidR="00603FFD" w:rsidRPr="00FD33E7" w:rsidRDefault="00603FFD" w:rsidP="00FD33E7">
            <w:pPr>
              <w:rPr>
                <w:rFonts w:asciiTheme="minorHAnsi" w:hAnsiTheme="minorHAnsi" w:cstheme="minorHAnsi"/>
                <w:sz w:val="22"/>
                <w:szCs w:val="22"/>
                <w:lang w:val="en-US" w:eastAsia="en-US"/>
              </w:rPr>
            </w:pPr>
          </w:p>
        </w:tc>
      </w:tr>
    </w:tbl>
    <w:p w14:paraId="092B3CCA" w14:textId="77777777" w:rsidR="00603FFD" w:rsidRPr="00115BE1" w:rsidRDefault="00603FFD" w:rsidP="00603FFD">
      <w:pPr>
        <w:rPr>
          <w:rFonts w:asciiTheme="minorHAnsi" w:hAnsiTheme="minorHAnsi" w:cstheme="minorHAnsi"/>
          <w:lang w:val="en-US" w:eastAsia="en-US"/>
        </w:rPr>
      </w:pPr>
    </w:p>
    <w:p w14:paraId="225A2F17" w14:textId="77777777" w:rsidR="00603FFD" w:rsidRPr="00DC6820" w:rsidRDefault="00603FFD" w:rsidP="00603FFD">
      <w:pPr>
        <w:rPr>
          <w:rFonts w:asciiTheme="minorHAnsi" w:hAnsiTheme="minorHAnsi" w:cstheme="minorHAnsi"/>
          <w:lang w:eastAsia="en-US"/>
        </w:rPr>
      </w:pPr>
    </w:p>
    <w:p w14:paraId="78CD58BF" w14:textId="77777777" w:rsidR="00603FFD" w:rsidRDefault="00603FFD" w:rsidP="00603FFD">
      <w:pPr>
        <w:jc w:val="center"/>
        <w:rPr>
          <w:b/>
          <w:sz w:val="24"/>
          <w:szCs w:val="24"/>
        </w:rPr>
      </w:pPr>
    </w:p>
    <w:p w14:paraId="78D29DF4" w14:textId="77777777" w:rsidR="00603FFD" w:rsidRDefault="00603FFD" w:rsidP="00603FFD">
      <w:pPr>
        <w:jc w:val="center"/>
        <w:rPr>
          <w:b/>
          <w:sz w:val="24"/>
          <w:szCs w:val="24"/>
        </w:rPr>
      </w:pPr>
    </w:p>
    <w:p w14:paraId="57223636" w14:textId="22CACABA" w:rsidR="005C298F" w:rsidRDefault="005C298F"/>
    <w:p w14:paraId="53739113" w14:textId="77777777" w:rsidR="00FD33E7" w:rsidRDefault="00FD33E7"/>
    <w:p w14:paraId="49D0DC2E" w14:textId="77777777" w:rsidR="00FD33E7" w:rsidRDefault="00FD33E7"/>
    <w:p w14:paraId="2B07739A" w14:textId="77777777" w:rsidR="00FD33E7" w:rsidRDefault="00FD33E7"/>
    <w:p w14:paraId="61A7DA61" w14:textId="77777777" w:rsidR="00FD33E7" w:rsidRDefault="00FD33E7"/>
    <w:p w14:paraId="478D029B" w14:textId="77777777" w:rsidR="00FD33E7" w:rsidRDefault="00FD33E7"/>
    <w:p w14:paraId="16736F35" w14:textId="77777777" w:rsidR="00FD33E7" w:rsidRDefault="00FD33E7"/>
    <w:p w14:paraId="2CC95047" w14:textId="77777777" w:rsidR="00FD33E7" w:rsidRDefault="00FD33E7"/>
    <w:p w14:paraId="69ABCDE6" w14:textId="77777777" w:rsidR="00FD33E7" w:rsidRDefault="00FD33E7"/>
    <w:p w14:paraId="48325571" w14:textId="77777777" w:rsidR="00FD33E7" w:rsidRDefault="00FD33E7"/>
    <w:p w14:paraId="24525D5D" w14:textId="77777777" w:rsidR="00FD33E7" w:rsidRDefault="00FD33E7"/>
    <w:p w14:paraId="2174B38B" w14:textId="77777777" w:rsidR="00FD33E7" w:rsidRDefault="00FD33E7"/>
    <w:p w14:paraId="6E310A16" w14:textId="77777777" w:rsidR="00FD33E7" w:rsidRDefault="00FD33E7"/>
    <w:p w14:paraId="08B516BA" w14:textId="77777777" w:rsidR="00FD33E7" w:rsidRDefault="00FD33E7"/>
    <w:p w14:paraId="70D0A21B" w14:textId="77777777" w:rsidR="00FD33E7" w:rsidRDefault="00FD33E7"/>
    <w:p w14:paraId="6F000EF9" w14:textId="77777777" w:rsidR="00FD33E7" w:rsidRDefault="00FD33E7"/>
    <w:p w14:paraId="15BCE998" w14:textId="77777777" w:rsidR="00FD33E7" w:rsidRDefault="00FD33E7"/>
    <w:p w14:paraId="1B22C57A" w14:textId="77777777" w:rsidR="00FD33E7" w:rsidRDefault="00FD33E7"/>
    <w:p w14:paraId="05DEE398" w14:textId="77777777" w:rsidR="00FD33E7" w:rsidRDefault="00FD33E7"/>
    <w:p w14:paraId="3F45A7CA" w14:textId="77777777" w:rsidR="00FD33E7" w:rsidRDefault="00FD33E7"/>
    <w:p w14:paraId="11271779" w14:textId="77777777" w:rsidR="00FD33E7" w:rsidRDefault="00FD33E7"/>
    <w:p w14:paraId="049DEF61" w14:textId="77777777" w:rsidR="00FD33E7" w:rsidRDefault="00FD33E7"/>
    <w:p w14:paraId="0BF253EE" w14:textId="77777777" w:rsidR="00FD33E7" w:rsidRDefault="00FD33E7"/>
    <w:p w14:paraId="5D715000" w14:textId="77777777" w:rsidR="00FD33E7" w:rsidRDefault="00FD33E7"/>
    <w:p w14:paraId="0C6EF648" w14:textId="77777777" w:rsidR="00FD33E7" w:rsidRDefault="00FD33E7"/>
    <w:p w14:paraId="293A990A" w14:textId="77777777" w:rsidR="00FD33E7" w:rsidRDefault="00FD33E7"/>
    <w:p w14:paraId="59432C79" w14:textId="77777777" w:rsidR="00FD33E7" w:rsidRDefault="00FD33E7"/>
    <w:p w14:paraId="11ED8781" w14:textId="77777777" w:rsidR="00FD33E7" w:rsidRDefault="00FD33E7"/>
    <w:p w14:paraId="63D6E295" w14:textId="77777777" w:rsidR="00FD33E7" w:rsidRDefault="00FD33E7"/>
    <w:p w14:paraId="590A464E" w14:textId="77777777" w:rsidR="00FD33E7" w:rsidRDefault="00FD33E7"/>
    <w:p w14:paraId="505E0656" w14:textId="77777777" w:rsidR="00FD33E7" w:rsidRDefault="00FD33E7"/>
    <w:p w14:paraId="47222EFC" w14:textId="77777777" w:rsidR="00FD33E7" w:rsidRDefault="00FD33E7"/>
    <w:p w14:paraId="698178A6" w14:textId="77777777" w:rsidR="00FD33E7" w:rsidRDefault="00FD33E7"/>
    <w:p w14:paraId="09CF7702" w14:textId="77777777" w:rsidR="00FD33E7" w:rsidRDefault="00FD33E7"/>
    <w:p w14:paraId="04B549C1" w14:textId="77777777" w:rsidR="00FD33E7" w:rsidRDefault="00FD33E7"/>
    <w:p w14:paraId="29E06675" w14:textId="77777777" w:rsidR="00FD33E7" w:rsidRDefault="00FD33E7"/>
    <w:p w14:paraId="1A6D9CD7" w14:textId="77777777" w:rsidR="00FD33E7" w:rsidRDefault="00FD33E7"/>
    <w:p w14:paraId="34CE8999" w14:textId="77777777" w:rsidR="00FD33E7" w:rsidRDefault="00FD33E7"/>
    <w:p w14:paraId="6AEA0B76" w14:textId="77777777" w:rsidR="00FD33E7" w:rsidRDefault="00FD33E7"/>
    <w:p w14:paraId="72225087" w14:textId="77777777" w:rsidR="00FD33E7" w:rsidRDefault="00FD33E7"/>
    <w:p w14:paraId="04E3391F" w14:textId="77777777" w:rsidR="00FD33E7" w:rsidRDefault="00FD33E7"/>
    <w:p w14:paraId="20D50AEA" w14:textId="77777777" w:rsidR="00FD33E7" w:rsidRDefault="00FD33E7"/>
    <w:p w14:paraId="3A052E37" w14:textId="1D41AA2F" w:rsidR="00FD33E7" w:rsidRPr="00FD33E7" w:rsidRDefault="00FD33E7" w:rsidP="00FD33E7">
      <w:r w:rsidRPr="00FD33E7">
        <w:rPr>
          <w:b/>
          <w:bCs/>
        </w:rPr>
        <w:t xml:space="preserve">CLAIRE HOUSE JOB RELATED SKILLS – CLINICAL </w:t>
      </w:r>
      <w:r w:rsidR="009E6D26">
        <w:rPr>
          <w:b/>
          <w:bCs/>
        </w:rPr>
        <w:t xml:space="preserve">COMMUNITY </w:t>
      </w:r>
      <w:r w:rsidRPr="00FD33E7">
        <w:rPr>
          <w:b/>
          <w:bCs/>
        </w:rPr>
        <w:t xml:space="preserve">NURSE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09"/>
        <w:gridCol w:w="4709"/>
      </w:tblGrid>
      <w:tr w:rsidR="00FD33E7" w:rsidRPr="00FD33E7" w14:paraId="31DC3907" w14:textId="77777777">
        <w:trPr>
          <w:trHeight w:val="110"/>
        </w:trPr>
        <w:tc>
          <w:tcPr>
            <w:tcW w:w="4709" w:type="dxa"/>
            <w:tcBorders>
              <w:top w:val="none" w:sz="6" w:space="0" w:color="auto"/>
              <w:bottom w:val="none" w:sz="6" w:space="0" w:color="auto"/>
              <w:right w:val="none" w:sz="6" w:space="0" w:color="auto"/>
            </w:tcBorders>
          </w:tcPr>
          <w:p w14:paraId="73CABE9B" w14:textId="77777777" w:rsidR="00FD33E7" w:rsidRPr="00FD33E7" w:rsidRDefault="00FD33E7" w:rsidP="00FD33E7">
            <w:r w:rsidRPr="00FD33E7">
              <w:t xml:space="preserve">There are generic competencies that work for all employees at Claire House. Here is your personalised set of job-related skills for your role. If you have any queries, please speak with your line manager COMPETENCY </w:t>
            </w:r>
          </w:p>
        </w:tc>
        <w:tc>
          <w:tcPr>
            <w:tcW w:w="4709" w:type="dxa"/>
            <w:tcBorders>
              <w:top w:val="none" w:sz="6" w:space="0" w:color="auto"/>
              <w:left w:val="none" w:sz="6" w:space="0" w:color="auto"/>
              <w:bottom w:val="none" w:sz="6" w:space="0" w:color="auto"/>
            </w:tcBorders>
          </w:tcPr>
          <w:p w14:paraId="43FF3D37" w14:textId="77777777" w:rsidR="00FD33E7" w:rsidRPr="00FD33E7" w:rsidRDefault="00FD33E7" w:rsidP="00FD33E7">
            <w:r w:rsidRPr="00FD33E7">
              <w:t xml:space="preserve">EXAMPLES OF WHAT IT COULD LOOK LIKE </w:t>
            </w:r>
          </w:p>
        </w:tc>
      </w:tr>
      <w:tr w:rsidR="00FD33E7" w:rsidRPr="00FD33E7" w14:paraId="4C268E69" w14:textId="77777777">
        <w:trPr>
          <w:trHeight w:val="1944"/>
        </w:trPr>
        <w:tc>
          <w:tcPr>
            <w:tcW w:w="4709" w:type="dxa"/>
            <w:tcBorders>
              <w:top w:val="none" w:sz="6" w:space="0" w:color="auto"/>
              <w:bottom w:val="none" w:sz="6" w:space="0" w:color="auto"/>
              <w:right w:val="none" w:sz="6" w:space="0" w:color="auto"/>
            </w:tcBorders>
          </w:tcPr>
          <w:p w14:paraId="68849769" w14:textId="77777777" w:rsidR="00FD33E7" w:rsidRPr="00FD33E7" w:rsidRDefault="00FD33E7" w:rsidP="00FD33E7">
            <w:r w:rsidRPr="00FD33E7">
              <w:t xml:space="preserve">COMMUNICATION </w:t>
            </w:r>
          </w:p>
          <w:p w14:paraId="41B17721" w14:textId="77777777" w:rsidR="00FD33E7" w:rsidRPr="00FD33E7" w:rsidRDefault="00FD33E7" w:rsidP="00FD33E7">
            <w:r w:rsidRPr="00FD33E7">
              <w:t xml:space="preserve">Excellent communication is central to everything we do, and forms part of our Claire House behaviours, Together We Achieve More and We Deliver Excellence. </w:t>
            </w:r>
          </w:p>
          <w:p w14:paraId="5033FA9D" w14:textId="77777777" w:rsidR="00FD33E7" w:rsidRPr="00FD33E7" w:rsidRDefault="00FD33E7" w:rsidP="00FD33E7">
            <w:r w:rsidRPr="00FD33E7">
              <w:t xml:space="preserve">Whilst we all need to be effective communicators, for some it is a particularly important job skill for building strong empathic relationships within and/or beyond Claire House. </w:t>
            </w:r>
          </w:p>
        </w:tc>
        <w:tc>
          <w:tcPr>
            <w:tcW w:w="4709" w:type="dxa"/>
            <w:tcBorders>
              <w:top w:val="none" w:sz="6" w:space="0" w:color="auto"/>
              <w:left w:val="none" w:sz="6" w:space="0" w:color="auto"/>
              <w:bottom w:val="none" w:sz="6" w:space="0" w:color="auto"/>
            </w:tcBorders>
          </w:tcPr>
          <w:p w14:paraId="752239C4" w14:textId="77777777" w:rsidR="00FD33E7" w:rsidRPr="00FD33E7" w:rsidRDefault="00FD33E7" w:rsidP="00FD33E7">
            <w:r w:rsidRPr="00FD33E7">
              <w:t xml:space="preserve">Intermediate Communication </w:t>
            </w:r>
          </w:p>
          <w:p w14:paraId="3D0F0126" w14:textId="77777777" w:rsidR="00FD33E7" w:rsidRPr="00FD33E7" w:rsidRDefault="00FD33E7" w:rsidP="00FD33E7">
            <w:r w:rsidRPr="00FD33E7">
              <w:t xml:space="preserve">- Has enhanced communication skills, is able to communicate confidently with a wide variety of individuals across and beyond the organisation </w:t>
            </w:r>
          </w:p>
          <w:p w14:paraId="03ABECD8" w14:textId="77777777" w:rsidR="00FD33E7" w:rsidRPr="00FD33E7" w:rsidRDefault="00FD33E7" w:rsidP="00FD33E7">
            <w:r w:rsidRPr="00FD33E7">
              <w:t xml:space="preserve">- Promotes the work of Claire House, communicating using appropriate styles, methods and timing. </w:t>
            </w:r>
          </w:p>
          <w:p w14:paraId="75A9CC5E" w14:textId="77777777" w:rsidR="00FD33E7" w:rsidRPr="00FD33E7" w:rsidRDefault="00FD33E7" w:rsidP="00FD33E7">
            <w:r w:rsidRPr="00FD33E7">
              <w:t xml:space="preserve">- </w:t>
            </w:r>
            <w:proofErr w:type="gramStart"/>
            <w:r w:rsidRPr="00FD33E7">
              <w:t>Is able to</w:t>
            </w:r>
            <w:proofErr w:type="gramEnd"/>
            <w:r w:rsidRPr="00FD33E7">
              <w:t xml:space="preserve"> explain complex concepts or processes to other in simple and understandable ways </w:t>
            </w:r>
          </w:p>
          <w:p w14:paraId="0E12314E" w14:textId="77777777" w:rsidR="00FD33E7" w:rsidRPr="00FD33E7" w:rsidRDefault="00FD33E7" w:rsidP="00FD33E7">
            <w:r w:rsidRPr="00FD33E7">
              <w:t xml:space="preserve">- Takes opportunities to regularly communicate and interact with own and other teams to build strong effective relationships. </w:t>
            </w:r>
          </w:p>
          <w:p w14:paraId="6AFA3A40" w14:textId="77777777" w:rsidR="00FD33E7" w:rsidRPr="00FD33E7" w:rsidRDefault="00FD33E7" w:rsidP="00FD33E7">
            <w:r w:rsidRPr="00FD33E7">
              <w:t xml:space="preserve">- Actively builds and maintains a network of colleagues and contacts within your community. </w:t>
            </w:r>
          </w:p>
          <w:p w14:paraId="1C999CF1" w14:textId="77777777" w:rsidR="00FD33E7" w:rsidRPr="00FD33E7" w:rsidRDefault="00FD33E7" w:rsidP="00FD33E7"/>
        </w:tc>
      </w:tr>
      <w:tr w:rsidR="00FD33E7" w:rsidRPr="00FD33E7" w14:paraId="7C471F78" w14:textId="77777777">
        <w:trPr>
          <w:trHeight w:val="1381"/>
        </w:trPr>
        <w:tc>
          <w:tcPr>
            <w:tcW w:w="4709" w:type="dxa"/>
            <w:tcBorders>
              <w:top w:val="none" w:sz="6" w:space="0" w:color="auto"/>
              <w:bottom w:val="none" w:sz="6" w:space="0" w:color="auto"/>
              <w:right w:val="none" w:sz="6" w:space="0" w:color="auto"/>
            </w:tcBorders>
          </w:tcPr>
          <w:p w14:paraId="7E322935" w14:textId="77777777" w:rsidR="00FD33E7" w:rsidRPr="00FD33E7" w:rsidRDefault="00FD33E7" w:rsidP="00FD33E7">
            <w:r w:rsidRPr="00FD33E7">
              <w:t xml:space="preserve">SAFETY and EXTERNAL LEGISLATION </w:t>
            </w:r>
          </w:p>
          <w:p w14:paraId="6563D900" w14:textId="77777777" w:rsidR="00FD33E7" w:rsidRPr="00FD33E7" w:rsidRDefault="00FD33E7" w:rsidP="00FD33E7">
            <w:r w:rsidRPr="00FD33E7">
              <w:t xml:space="preserve">Everyone in Claire House should work in a way that demonstrates awareness of key areas of safety and legislation </w:t>
            </w:r>
            <w:proofErr w:type="spellStart"/>
            <w:r w:rsidRPr="00FD33E7">
              <w:t>e.g</w:t>
            </w:r>
            <w:proofErr w:type="spellEnd"/>
            <w:r w:rsidRPr="00FD33E7">
              <w:t xml:space="preserve"> Health and Safety, </w:t>
            </w:r>
          </w:p>
          <w:p w14:paraId="4288D3DB" w14:textId="77777777" w:rsidR="00FD33E7" w:rsidRPr="00FD33E7" w:rsidRDefault="00FD33E7" w:rsidP="00FD33E7">
            <w:r w:rsidRPr="00FD33E7">
              <w:t xml:space="preserve">Equality &amp; Diversity, Confidentiality </w:t>
            </w:r>
          </w:p>
          <w:p w14:paraId="16343FE5" w14:textId="77777777" w:rsidR="00FD33E7" w:rsidRPr="00FD33E7" w:rsidRDefault="00FD33E7" w:rsidP="00FD33E7">
            <w:r w:rsidRPr="00FD33E7">
              <w:t xml:space="preserve">Fire Regulations etc </w:t>
            </w:r>
          </w:p>
          <w:p w14:paraId="6D83E4AB" w14:textId="77777777" w:rsidR="00FD33E7" w:rsidRPr="00FD33E7" w:rsidRDefault="00FD33E7" w:rsidP="00FD33E7">
            <w:r w:rsidRPr="00FD33E7">
              <w:t xml:space="preserve">For some there is an additional responsibility to assess the risks involved in these areas and put in place policies and procedures to manage them. </w:t>
            </w:r>
          </w:p>
        </w:tc>
        <w:tc>
          <w:tcPr>
            <w:tcW w:w="4709" w:type="dxa"/>
            <w:tcBorders>
              <w:top w:val="none" w:sz="6" w:space="0" w:color="auto"/>
              <w:left w:val="none" w:sz="6" w:space="0" w:color="auto"/>
              <w:bottom w:val="none" w:sz="6" w:space="0" w:color="auto"/>
            </w:tcBorders>
          </w:tcPr>
          <w:p w14:paraId="77E861F7" w14:textId="77777777" w:rsidR="00FD33E7" w:rsidRPr="00FD33E7" w:rsidRDefault="00FD33E7" w:rsidP="00FD33E7">
            <w:r w:rsidRPr="00FD33E7">
              <w:t xml:space="preserve">Assessing </w:t>
            </w:r>
          </w:p>
          <w:p w14:paraId="290325A9" w14:textId="77777777" w:rsidR="00FD33E7" w:rsidRPr="00FD33E7" w:rsidRDefault="00FD33E7" w:rsidP="00FD33E7">
            <w:r w:rsidRPr="00FD33E7">
              <w:t xml:space="preserve">- Goes through either internal or external assessing process to ensure that it meets standards </w:t>
            </w:r>
          </w:p>
          <w:p w14:paraId="78C891A4" w14:textId="77777777" w:rsidR="00FD33E7" w:rsidRPr="00FD33E7" w:rsidRDefault="00FD33E7" w:rsidP="00FD33E7"/>
          <w:p w14:paraId="41884B32" w14:textId="77777777" w:rsidR="00FD33E7" w:rsidRPr="00FD33E7" w:rsidRDefault="00FD33E7" w:rsidP="00FD33E7">
            <w:r w:rsidRPr="00FD33E7">
              <w:t xml:space="preserve">(legislative, regulatory or sector) </w:t>
            </w:r>
          </w:p>
          <w:p w14:paraId="24B99881" w14:textId="77777777" w:rsidR="00FD33E7" w:rsidRPr="00FD33E7" w:rsidRDefault="00FD33E7" w:rsidP="00FD33E7">
            <w:r w:rsidRPr="00FD33E7">
              <w:t xml:space="preserve">- Assess and ensure adherence to legal and regulatory requirements. </w:t>
            </w:r>
          </w:p>
          <w:p w14:paraId="7F1C5072" w14:textId="77777777" w:rsidR="00FD33E7" w:rsidRPr="00FD33E7" w:rsidRDefault="00FD33E7" w:rsidP="00FD33E7"/>
        </w:tc>
      </w:tr>
      <w:tr w:rsidR="00FD33E7" w:rsidRPr="00FD33E7" w14:paraId="220600D3" w14:textId="77777777">
        <w:trPr>
          <w:trHeight w:val="110"/>
        </w:trPr>
        <w:tc>
          <w:tcPr>
            <w:tcW w:w="4709" w:type="dxa"/>
            <w:tcBorders>
              <w:top w:val="none" w:sz="6" w:space="0" w:color="auto"/>
              <w:bottom w:val="none" w:sz="6" w:space="0" w:color="auto"/>
              <w:right w:val="none" w:sz="6" w:space="0" w:color="auto"/>
            </w:tcBorders>
          </w:tcPr>
          <w:p w14:paraId="4F8F3AC0" w14:textId="77777777" w:rsidR="00FD33E7" w:rsidRPr="00FD33E7" w:rsidRDefault="00FD33E7" w:rsidP="00FD33E7">
            <w:r w:rsidRPr="00FD33E7">
              <w:t xml:space="preserve">COMMERCIAL AWARENESS </w:t>
            </w:r>
          </w:p>
        </w:tc>
        <w:tc>
          <w:tcPr>
            <w:tcW w:w="4709" w:type="dxa"/>
            <w:tcBorders>
              <w:top w:val="none" w:sz="6" w:space="0" w:color="auto"/>
              <w:left w:val="none" w:sz="6" w:space="0" w:color="auto"/>
              <w:bottom w:val="none" w:sz="6" w:space="0" w:color="auto"/>
            </w:tcBorders>
          </w:tcPr>
          <w:p w14:paraId="44CDB0D7" w14:textId="77777777" w:rsidR="00FD33E7" w:rsidRPr="00FD33E7" w:rsidRDefault="00FD33E7" w:rsidP="00FD33E7">
            <w:r w:rsidRPr="00FD33E7">
              <w:t xml:space="preserve">Not Applicable </w:t>
            </w:r>
          </w:p>
        </w:tc>
      </w:tr>
      <w:tr w:rsidR="00FD33E7" w:rsidRPr="00FD33E7" w14:paraId="72CDA248" w14:textId="77777777">
        <w:trPr>
          <w:trHeight w:val="110"/>
        </w:trPr>
        <w:tc>
          <w:tcPr>
            <w:tcW w:w="4709" w:type="dxa"/>
            <w:tcBorders>
              <w:top w:val="none" w:sz="6" w:space="0" w:color="auto"/>
              <w:bottom w:val="none" w:sz="6" w:space="0" w:color="auto"/>
              <w:right w:val="none" w:sz="6" w:space="0" w:color="auto"/>
            </w:tcBorders>
          </w:tcPr>
          <w:p w14:paraId="5B5A5486" w14:textId="77777777" w:rsidR="00FD33E7" w:rsidRPr="00FD33E7" w:rsidRDefault="00FD33E7" w:rsidP="00FD33E7">
            <w:r w:rsidRPr="00FD33E7">
              <w:t xml:space="preserve">FINANCIAL ACUMEN </w:t>
            </w:r>
          </w:p>
        </w:tc>
        <w:tc>
          <w:tcPr>
            <w:tcW w:w="4709" w:type="dxa"/>
            <w:tcBorders>
              <w:top w:val="none" w:sz="6" w:space="0" w:color="auto"/>
              <w:left w:val="none" w:sz="6" w:space="0" w:color="auto"/>
              <w:bottom w:val="none" w:sz="6" w:space="0" w:color="auto"/>
            </w:tcBorders>
          </w:tcPr>
          <w:p w14:paraId="33698986" w14:textId="77777777" w:rsidR="00FD33E7" w:rsidRPr="00FD33E7" w:rsidRDefault="00FD33E7" w:rsidP="00FD33E7">
            <w:r w:rsidRPr="00FD33E7">
              <w:t xml:space="preserve">Not Applicable </w:t>
            </w:r>
          </w:p>
        </w:tc>
      </w:tr>
      <w:tr w:rsidR="00FD33E7" w:rsidRPr="00FD33E7" w14:paraId="685A9CF8" w14:textId="77777777">
        <w:trPr>
          <w:trHeight w:val="1403"/>
        </w:trPr>
        <w:tc>
          <w:tcPr>
            <w:tcW w:w="4709" w:type="dxa"/>
            <w:tcBorders>
              <w:top w:val="none" w:sz="6" w:space="0" w:color="auto"/>
              <w:bottom w:val="none" w:sz="6" w:space="0" w:color="auto"/>
              <w:right w:val="none" w:sz="6" w:space="0" w:color="auto"/>
            </w:tcBorders>
          </w:tcPr>
          <w:p w14:paraId="55D7A4BB" w14:textId="77777777" w:rsidR="00FD33E7" w:rsidRPr="00FD33E7" w:rsidRDefault="00FD33E7" w:rsidP="00FD33E7">
            <w:r w:rsidRPr="00FD33E7">
              <w:t xml:space="preserve">ICT SKILLS </w:t>
            </w:r>
          </w:p>
          <w:p w14:paraId="4CD78E72" w14:textId="77777777" w:rsidR="00FD33E7" w:rsidRPr="00FD33E7" w:rsidRDefault="00FD33E7" w:rsidP="00FD33E7">
            <w:r w:rsidRPr="00FD33E7">
              <w:t xml:space="preserve">The use of IT in our daily lives is becoming </w:t>
            </w:r>
            <w:proofErr w:type="gramStart"/>
            <w:r w:rsidRPr="00FD33E7">
              <w:t>more and more</w:t>
            </w:r>
            <w:proofErr w:type="gramEnd"/>
            <w:r w:rsidRPr="00FD33E7">
              <w:t xml:space="preserve"> common, through the way we use our phone, computer and tablets. </w:t>
            </w:r>
          </w:p>
          <w:p w14:paraId="04809691" w14:textId="77777777" w:rsidR="00FD33E7" w:rsidRPr="00FD33E7" w:rsidRDefault="00FD33E7" w:rsidP="00FD33E7">
            <w:r w:rsidRPr="00FD33E7">
              <w:t xml:space="preserve">IT can improve the way we work, encourage better communication and sharing of information and help raise the profile of Claire House across the region. </w:t>
            </w:r>
          </w:p>
        </w:tc>
        <w:tc>
          <w:tcPr>
            <w:tcW w:w="4709" w:type="dxa"/>
            <w:tcBorders>
              <w:top w:val="none" w:sz="6" w:space="0" w:color="auto"/>
              <w:left w:val="none" w:sz="6" w:space="0" w:color="auto"/>
              <w:bottom w:val="none" w:sz="6" w:space="0" w:color="auto"/>
            </w:tcBorders>
          </w:tcPr>
          <w:p w14:paraId="541CE269" w14:textId="77777777" w:rsidR="00FD33E7" w:rsidRPr="00FD33E7" w:rsidRDefault="00FD33E7" w:rsidP="00FD33E7">
            <w:r w:rsidRPr="00FD33E7">
              <w:t xml:space="preserve">Core ICT Skills </w:t>
            </w:r>
          </w:p>
          <w:p w14:paraId="7326B6A6" w14:textId="77777777" w:rsidR="00FD33E7" w:rsidRPr="00FD33E7" w:rsidRDefault="00FD33E7" w:rsidP="00FD33E7">
            <w:r w:rsidRPr="00FD33E7">
              <w:t xml:space="preserve">- Has a positive “can do” attitude to using ICT on a </w:t>
            </w:r>
            <w:proofErr w:type="gramStart"/>
            <w:r w:rsidRPr="00FD33E7">
              <w:t>day to day</w:t>
            </w:r>
            <w:proofErr w:type="gramEnd"/>
            <w:r w:rsidRPr="00FD33E7">
              <w:t xml:space="preserve"> basis </w:t>
            </w:r>
          </w:p>
          <w:p w14:paraId="2F39FCB6" w14:textId="77777777" w:rsidR="00FD33E7" w:rsidRPr="00FD33E7" w:rsidRDefault="00FD33E7" w:rsidP="00FD33E7">
            <w:r w:rsidRPr="00FD33E7">
              <w:t xml:space="preserve">- Work station basics, logging on and off, using printers etc </w:t>
            </w:r>
          </w:p>
          <w:p w14:paraId="5EA09613" w14:textId="77777777" w:rsidR="00FD33E7" w:rsidRPr="00FD33E7" w:rsidRDefault="00FD33E7" w:rsidP="00FD33E7">
            <w:r w:rsidRPr="00FD33E7">
              <w:t xml:space="preserve">- </w:t>
            </w:r>
            <w:proofErr w:type="gramStart"/>
            <w:r w:rsidRPr="00FD33E7">
              <w:t>Is able to</w:t>
            </w:r>
            <w:proofErr w:type="gramEnd"/>
            <w:r w:rsidRPr="00FD33E7">
              <w:t xml:space="preserve"> send and read emails and use simple spreadsheets and word processing packages </w:t>
            </w:r>
          </w:p>
          <w:p w14:paraId="51AA4D70" w14:textId="77777777" w:rsidR="00FD33E7" w:rsidRPr="00FD33E7" w:rsidRDefault="00FD33E7" w:rsidP="00FD33E7">
            <w:r w:rsidRPr="00FD33E7">
              <w:t xml:space="preserve">- Can access information kept on databases and input information onto databases </w:t>
            </w:r>
          </w:p>
          <w:p w14:paraId="0D69A92B" w14:textId="77777777" w:rsidR="00FD33E7" w:rsidRPr="00FD33E7" w:rsidRDefault="00FD33E7" w:rsidP="00FD33E7">
            <w:r w:rsidRPr="00FD33E7">
              <w:t xml:space="preserve">- </w:t>
            </w:r>
            <w:proofErr w:type="gramStart"/>
            <w:r w:rsidRPr="00FD33E7">
              <w:t>Is able to</w:t>
            </w:r>
            <w:proofErr w:type="gramEnd"/>
            <w:r w:rsidRPr="00FD33E7">
              <w:t xml:space="preserve"> perform basic internet searches. </w:t>
            </w:r>
          </w:p>
          <w:p w14:paraId="298B842E" w14:textId="77777777" w:rsidR="00FD33E7" w:rsidRPr="00FD33E7" w:rsidRDefault="00FD33E7" w:rsidP="00FD33E7"/>
        </w:tc>
      </w:tr>
    </w:tbl>
    <w:p w14:paraId="19C24301" w14:textId="77777777" w:rsidR="00FD33E7" w:rsidRDefault="00FD33E7"/>
    <w:sectPr w:rsidR="00FD33E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F55C" w14:textId="77777777" w:rsidR="004541C2" w:rsidRDefault="004541C2" w:rsidP="00603FFD">
      <w:r>
        <w:separator/>
      </w:r>
    </w:p>
  </w:endnote>
  <w:endnote w:type="continuationSeparator" w:id="0">
    <w:p w14:paraId="77A29B85" w14:textId="77777777" w:rsidR="004541C2" w:rsidRDefault="004541C2" w:rsidP="00603FFD">
      <w:r>
        <w:continuationSeparator/>
      </w:r>
    </w:p>
  </w:endnote>
  <w:endnote w:type="continuationNotice" w:id="1">
    <w:p w14:paraId="76EDE6DC" w14:textId="77777777" w:rsidR="004541C2" w:rsidRDefault="00454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0875" w14:textId="7F8B65FC" w:rsidR="007832AB" w:rsidRPr="007832AB" w:rsidRDefault="00D40E7F" w:rsidP="007832AB">
    <w:pPr>
      <w:pStyle w:val="Footer"/>
      <w:jc w:val="right"/>
      <w:rPr>
        <w:rFonts w:asciiTheme="minorHAnsi" w:hAnsiTheme="minorHAnsi" w:cstheme="minorHAnsi"/>
      </w:rPr>
    </w:pPr>
    <w:r>
      <w:rPr>
        <w:rFonts w:asciiTheme="minorHAnsi" w:hAnsiTheme="minorHAnsi" w:cstheme="minorHAnsi"/>
      </w:rPr>
      <w:t>October</w:t>
    </w:r>
    <w:r w:rsidR="007832AB" w:rsidRPr="007832AB">
      <w:rPr>
        <w:rFonts w:asciiTheme="minorHAnsi" w:hAnsiTheme="minorHAnsi" w:cstheme="minorHAnsi"/>
      </w:rPr>
      <w:t xml:space="preserve"> 2024</w:t>
    </w:r>
  </w:p>
  <w:p w14:paraId="2EFA68B3" w14:textId="77777777" w:rsidR="007832AB" w:rsidRDefault="00783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6AD8" w14:textId="77777777" w:rsidR="004541C2" w:rsidRDefault="004541C2" w:rsidP="00603FFD">
      <w:r>
        <w:separator/>
      </w:r>
    </w:p>
  </w:footnote>
  <w:footnote w:type="continuationSeparator" w:id="0">
    <w:p w14:paraId="53B5FE92" w14:textId="77777777" w:rsidR="004541C2" w:rsidRDefault="004541C2" w:rsidP="00603FFD">
      <w:r>
        <w:continuationSeparator/>
      </w:r>
    </w:p>
  </w:footnote>
  <w:footnote w:type="continuationNotice" w:id="1">
    <w:p w14:paraId="36AD2B18" w14:textId="77777777" w:rsidR="004541C2" w:rsidRDefault="00454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C2B0" w14:textId="01651028" w:rsidR="005C298F" w:rsidRDefault="005C298F" w:rsidP="00603FFD">
    <w:pPr>
      <w:pStyle w:val="Header"/>
      <w:jc w:val="center"/>
    </w:pPr>
    <w:r w:rsidRPr="0077095A">
      <w:rPr>
        <w:b/>
        <w:noProof/>
        <w:sz w:val="32"/>
        <w:szCs w:val="32"/>
      </w:rPr>
      <w:drawing>
        <wp:anchor distT="0" distB="0" distL="114300" distR="114300" simplePos="0" relativeHeight="251658240" behindDoc="0" locked="0" layoutInCell="1" allowOverlap="1" wp14:anchorId="4182CC6C" wp14:editId="51E925E6">
          <wp:simplePos x="0" y="0"/>
          <wp:positionH relativeFrom="column">
            <wp:posOffset>2073166</wp:posOffset>
          </wp:positionH>
          <wp:positionV relativeFrom="paragraph">
            <wp:posOffset>-418334</wp:posOffset>
          </wp:positionV>
          <wp:extent cx="1379220" cy="10604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reHouse 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220" cy="10604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398"/>
    <w:multiLevelType w:val="hybridMultilevel"/>
    <w:tmpl w:val="FF80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46976"/>
    <w:multiLevelType w:val="hybridMultilevel"/>
    <w:tmpl w:val="5330E016"/>
    <w:lvl w:ilvl="0" w:tplc="CC043D8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D63A4"/>
    <w:multiLevelType w:val="hybridMultilevel"/>
    <w:tmpl w:val="3350D8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93DE3"/>
    <w:multiLevelType w:val="hybridMultilevel"/>
    <w:tmpl w:val="01E05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93E26"/>
    <w:multiLevelType w:val="hybridMultilevel"/>
    <w:tmpl w:val="5BB6E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07636"/>
    <w:multiLevelType w:val="hybridMultilevel"/>
    <w:tmpl w:val="A8AE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238E8"/>
    <w:multiLevelType w:val="hybridMultilevel"/>
    <w:tmpl w:val="2D22CE62"/>
    <w:lvl w:ilvl="0" w:tplc="88162C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482EEE"/>
    <w:multiLevelType w:val="hybridMultilevel"/>
    <w:tmpl w:val="14B24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2105D"/>
    <w:multiLevelType w:val="hybridMultilevel"/>
    <w:tmpl w:val="CF2E95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A35F0B"/>
    <w:multiLevelType w:val="hybridMultilevel"/>
    <w:tmpl w:val="3EEC36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647C04"/>
    <w:multiLevelType w:val="hybridMultilevel"/>
    <w:tmpl w:val="001E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C0483"/>
    <w:multiLevelType w:val="hybridMultilevel"/>
    <w:tmpl w:val="0BC61B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028F3"/>
    <w:multiLevelType w:val="hybridMultilevel"/>
    <w:tmpl w:val="335E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A43EC"/>
    <w:multiLevelType w:val="hybridMultilevel"/>
    <w:tmpl w:val="2376AC52"/>
    <w:lvl w:ilvl="0" w:tplc="0D62DF0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81F89"/>
    <w:multiLevelType w:val="hybridMultilevel"/>
    <w:tmpl w:val="03E8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E62F4"/>
    <w:multiLevelType w:val="hybridMultilevel"/>
    <w:tmpl w:val="EF62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B1A80"/>
    <w:multiLevelType w:val="hybridMultilevel"/>
    <w:tmpl w:val="D1EE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F25CF1"/>
    <w:multiLevelType w:val="hybridMultilevel"/>
    <w:tmpl w:val="466C2F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9019A"/>
    <w:multiLevelType w:val="hybridMultilevel"/>
    <w:tmpl w:val="E7684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071916"/>
    <w:multiLevelType w:val="hybridMultilevel"/>
    <w:tmpl w:val="21B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195409"/>
    <w:multiLevelType w:val="hybridMultilevel"/>
    <w:tmpl w:val="243EC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004F9D"/>
    <w:multiLevelType w:val="hybridMultilevel"/>
    <w:tmpl w:val="1082BA08"/>
    <w:lvl w:ilvl="0" w:tplc="0D62DF0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001977">
    <w:abstractNumId w:val="12"/>
  </w:num>
  <w:num w:numId="2" w16cid:durableId="628097748">
    <w:abstractNumId w:val="14"/>
  </w:num>
  <w:num w:numId="3" w16cid:durableId="1419403488">
    <w:abstractNumId w:val="3"/>
  </w:num>
  <w:num w:numId="4" w16cid:durableId="178660694">
    <w:abstractNumId w:val="4"/>
  </w:num>
  <w:num w:numId="5" w16cid:durableId="870187702">
    <w:abstractNumId w:val="0"/>
  </w:num>
  <w:num w:numId="6" w16cid:durableId="1280263400">
    <w:abstractNumId w:val="20"/>
  </w:num>
  <w:num w:numId="7" w16cid:durableId="789980489">
    <w:abstractNumId w:val="21"/>
  </w:num>
  <w:num w:numId="8" w16cid:durableId="1244727927">
    <w:abstractNumId w:val="13"/>
  </w:num>
  <w:num w:numId="9" w16cid:durableId="1541359216">
    <w:abstractNumId w:val="1"/>
  </w:num>
  <w:num w:numId="10" w16cid:durableId="1338652397">
    <w:abstractNumId w:val="8"/>
  </w:num>
  <w:num w:numId="11" w16cid:durableId="1627737425">
    <w:abstractNumId w:val="10"/>
  </w:num>
  <w:num w:numId="12" w16cid:durableId="109128683">
    <w:abstractNumId w:val="16"/>
  </w:num>
  <w:num w:numId="13" w16cid:durableId="631987152">
    <w:abstractNumId w:val="19"/>
  </w:num>
  <w:num w:numId="14" w16cid:durableId="1691377274">
    <w:abstractNumId w:val="15"/>
  </w:num>
  <w:num w:numId="15" w16cid:durableId="2056814311">
    <w:abstractNumId w:val="5"/>
  </w:num>
  <w:num w:numId="16" w16cid:durableId="572280273">
    <w:abstractNumId w:val="9"/>
  </w:num>
  <w:num w:numId="17" w16cid:durableId="1074207612">
    <w:abstractNumId w:val="7"/>
  </w:num>
  <w:num w:numId="18" w16cid:durableId="92627329">
    <w:abstractNumId w:val="17"/>
  </w:num>
  <w:num w:numId="19" w16cid:durableId="181357821">
    <w:abstractNumId w:val="11"/>
  </w:num>
  <w:num w:numId="20" w16cid:durableId="698049598">
    <w:abstractNumId w:val="18"/>
  </w:num>
  <w:num w:numId="21" w16cid:durableId="1408185410">
    <w:abstractNumId w:val="2"/>
  </w:num>
  <w:num w:numId="22" w16cid:durableId="13721506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FFD"/>
    <w:rsid w:val="00003CF0"/>
    <w:rsid w:val="00025F68"/>
    <w:rsid w:val="000422A4"/>
    <w:rsid w:val="00061F3B"/>
    <w:rsid w:val="00065DB0"/>
    <w:rsid w:val="00067A77"/>
    <w:rsid w:val="000778A0"/>
    <w:rsid w:val="00090A88"/>
    <w:rsid w:val="000A06DC"/>
    <w:rsid w:val="00115BE1"/>
    <w:rsid w:val="001160E5"/>
    <w:rsid w:val="00126BBD"/>
    <w:rsid w:val="001A3FDD"/>
    <w:rsid w:val="001D48C3"/>
    <w:rsid w:val="00213BEF"/>
    <w:rsid w:val="0023664E"/>
    <w:rsid w:val="00270E96"/>
    <w:rsid w:val="002C49E4"/>
    <w:rsid w:val="002D3A33"/>
    <w:rsid w:val="002F3DA5"/>
    <w:rsid w:val="003022F1"/>
    <w:rsid w:val="00304688"/>
    <w:rsid w:val="00346D34"/>
    <w:rsid w:val="00353251"/>
    <w:rsid w:val="00376C19"/>
    <w:rsid w:val="003A53CE"/>
    <w:rsid w:val="003F1660"/>
    <w:rsid w:val="003F587A"/>
    <w:rsid w:val="00407A00"/>
    <w:rsid w:val="00410948"/>
    <w:rsid w:val="00411062"/>
    <w:rsid w:val="00430A81"/>
    <w:rsid w:val="00444A33"/>
    <w:rsid w:val="004541C2"/>
    <w:rsid w:val="004611E4"/>
    <w:rsid w:val="004953DC"/>
    <w:rsid w:val="00497A78"/>
    <w:rsid w:val="004A445A"/>
    <w:rsid w:val="004D39A7"/>
    <w:rsid w:val="004D5D93"/>
    <w:rsid w:val="004E15EF"/>
    <w:rsid w:val="004F0FC5"/>
    <w:rsid w:val="004F22D4"/>
    <w:rsid w:val="0050025D"/>
    <w:rsid w:val="00504F7E"/>
    <w:rsid w:val="00542374"/>
    <w:rsid w:val="00575670"/>
    <w:rsid w:val="005C298F"/>
    <w:rsid w:val="005D726A"/>
    <w:rsid w:val="005F3780"/>
    <w:rsid w:val="00603FFD"/>
    <w:rsid w:val="006417F6"/>
    <w:rsid w:val="00680F47"/>
    <w:rsid w:val="006A6FB9"/>
    <w:rsid w:val="007832AB"/>
    <w:rsid w:val="00796899"/>
    <w:rsid w:val="007A463D"/>
    <w:rsid w:val="007B1F97"/>
    <w:rsid w:val="007B5F0A"/>
    <w:rsid w:val="007E0F77"/>
    <w:rsid w:val="007E6B93"/>
    <w:rsid w:val="00826CE2"/>
    <w:rsid w:val="00827163"/>
    <w:rsid w:val="00867792"/>
    <w:rsid w:val="00881683"/>
    <w:rsid w:val="00923E5B"/>
    <w:rsid w:val="00946B61"/>
    <w:rsid w:val="00986152"/>
    <w:rsid w:val="00995779"/>
    <w:rsid w:val="009C3276"/>
    <w:rsid w:val="009C4897"/>
    <w:rsid w:val="009C4C7A"/>
    <w:rsid w:val="009E6D26"/>
    <w:rsid w:val="00A52A04"/>
    <w:rsid w:val="00AD2941"/>
    <w:rsid w:val="00B04BD8"/>
    <w:rsid w:val="00B12A1B"/>
    <w:rsid w:val="00B51941"/>
    <w:rsid w:val="00B86101"/>
    <w:rsid w:val="00BA0904"/>
    <w:rsid w:val="00C07019"/>
    <w:rsid w:val="00C170E9"/>
    <w:rsid w:val="00C85DF5"/>
    <w:rsid w:val="00C91ECF"/>
    <w:rsid w:val="00C97416"/>
    <w:rsid w:val="00D26F44"/>
    <w:rsid w:val="00D352AE"/>
    <w:rsid w:val="00D40E7F"/>
    <w:rsid w:val="00D726AC"/>
    <w:rsid w:val="00D91437"/>
    <w:rsid w:val="00D92CB4"/>
    <w:rsid w:val="00DB43CC"/>
    <w:rsid w:val="00DC61D7"/>
    <w:rsid w:val="00E0343B"/>
    <w:rsid w:val="00ED7256"/>
    <w:rsid w:val="00EE1E33"/>
    <w:rsid w:val="00EE49FC"/>
    <w:rsid w:val="00F03A30"/>
    <w:rsid w:val="00F12153"/>
    <w:rsid w:val="00F204EE"/>
    <w:rsid w:val="00F82B57"/>
    <w:rsid w:val="00FD33E7"/>
    <w:rsid w:val="00FE04BA"/>
    <w:rsid w:val="00FF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3C98"/>
  <w15:chartTrackingRefBased/>
  <w15:docId w15:val="{D4870D89-7E73-46B5-99AC-569C23AD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FD"/>
    <w:pPr>
      <w:spacing w:after="0" w:line="240" w:lineRule="auto"/>
    </w:pPr>
    <w:rPr>
      <w:rFonts w:ascii="Times New Roman" w:eastAsia="Times New Roman" w:hAnsi="Times New Roman" w:cs="Times New Roman"/>
      <w:sz w:val="20"/>
      <w:szCs w:val="20"/>
      <w:lang w:eastAsia="en-GB"/>
    </w:rPr>
  </w:style>
  <w:style w:type="paragraph" w:styleId="Heading6">
    <w:name w:val="heading 6"/>
    <w:basedOn w:val="Normal"/>
    <w:next w:val="Normal"/>
    <w:link w:val="Heading6Char"/>
    <w:uiPriority w:val="99"/>
    <w:qFormat/>
    <w:rsid w:val="00603FF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FD"/>
    <w:pPr>
      <w:ind w:left="720"/>
    </w:pPr>
  </w:style>
  <w:style w:type="paragraph" w:customStyle="1" w:styleId="Default">
    <w:name w:val="Default"/>
    <w:rsid w:val="00603FFD"/>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Spacing">
    <w:name w:val="No Spacing"/>
    <w:uiPriority w:val="1"/>
    <w:qFormat/>
    <w:rsid w:val="00603FFD"/>
    <w:pPr>
      <w:spacing w:after="0" w:line="240" w:lineRule="auto"/>
    </w:pPr>
  </w:style>
  <w:style w:type="character" w:customStyle="1" w:styleId="Heading6Char">
    <w:name w:val="Heading 6 Char"/>
    <w:basedOn w:val="DefaultParagraphFont"/>
    <w:link w:val="Heading6"/>
    <w:uiPriority w:val="99"/>
    <w:rsid w:val="00603FFD"/>
    <w:rPr>
      <w:rFonts w:ascii="Times New Roman" w:eastAsia="Times New Roman" w:hAnsi="Times New Roman" w:cs="Times New Roman"/>
      <w:b/>
      <w:bCs/>
      <w:lang w:eastAsia="en-GB"/>
    </w:rPr>
  </w:style>
  <w:style w:type="paragraph" w:styleId="Header">
    <w:name w:val="header"/>
    <w:basedOn w:val="Normal"/>
    <w:link w:val="HeaderChar"/>
    <w:uiPriority w:val="99"/>
    <w:unhideWhenUsed/>
    <w:rsid w:val="00603FFD"/>
    <w:pPr>
      <w:tabs>
        <w:tab w:val="center" w:pos="4513"/>
        <w:tab w:val="right" w:pos="9026"/>
      </w:tabs>
    </w:pPr>
  </w:style>
  <w:style w:type="character" w:customStyle="1" w:styleId="HeaderChar">
    <w:name w:val="Header Char"/>
    <w:basedOn w:val="DefaultParagraphFont"/>
    <w:link w:val="Header"/>
    <w:uiPriority w:val="99"/>
    <w:rsid w:val="00603FF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603FFD"/>
    <w:pPr>
      <w:tabs>
        <w:tab w:val="center" w:pos="4513"/>
        <w:tab w:val="right" w:pos="9026"/>
      </w:tabs>
    </w:pPr>
  </w:style>
  <w:style w:type="character" w:customStyle="1" w:styleId="FooterChar">
    <w:name w:val="Footer Char"/>
    <w:basedOn w:val="DefaultParagraphFont"/>
    <w:link w:val="Footer"/>
    <w:uiPriority w:val="99"/>
    <w:rsid w:val="00603FFD"/>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D26F44"/>
    <w:rPr>
      <w:sz w:val="16"/>
      <w:szCs w:val="16"/>
    </w:rPr>
  </w:style>
  <w:style w:type="paragraph" w:styleId="CommentText">
    <w:name w:val="annotation text"/>
    <w:basedOn w:val="Normal"/>
    <w:link w:val="CommentTextChar"/>
    <w:uiPriority w:val="99"/>
    <w:semiHidden/>
    <w:unhideWhenUsed/>
    <w:rsid w:val="00D26F44"/>
  </w:style>
  <w:style w:type="character" w:customStyle="1" w:styleId="CommentTextChar">
    <w:name w:val="Comment Text Char"/>
    <w:basedOn w:val="DefaultParagraphFont"/>
    <w:link w:val="CommentText"/>
    <w:uiPriority w:val="99"/>
    <w:semiHidden/>
    <w:rsid w:val="00D26F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26F44"/>
    <w:rPr>
      <w:b/>
      <w:bCs/>
    </w:rPr>
  </w:style>
  <w:style w:type="character" w:customStyle="1" w:styleId="CommentSubjectChar">
    <w:name w:val="Comment Subject Char"/>
    <w:basedOn w:val="CommentTextChar"/>
    <w:link w:val="CommentSubject"/>
    <w:uiPriority w:val="99"/>
    <w:semiHidden/>
    <w:rsid w:val="00D26F4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2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F4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7F76FDF0727448B84C424F7A8FDEB" ma:contentTypeVersion="15" ma:contentTypeDescription="Create a new document." ma:contentTypeScope="" ma:versionID="812d88393897fc8698c2be8055e7ebdb">
  <xsd:schema xmlns:xsd="http://www.w3.org/2001/XMLSchema" xmlns:xs="http://www.w3.org/2001/XMLSchema" xmlns:p="http://schemas.microsoft.com/office/2006/metadata/properties" xmlns:ns1="http://schemas.microsoft.com/sharepoint/v3" xmlns:ns2="a83e5ce4-fe35-46b3-9873-bf64e350e335" xmlns:ns3="ad6c6153-943f-4f50-a827-712862a39d13" targetNamespace="http://schemas.microsoft.com/office/2006/metadata/properties" ma:root="true" ma:fieldsID="86aeddf909f90ddd53abae7f576e135b" ns1:_="" ns2:_="" ns3:_="">
    <xsd:import namespace="http://schemas.microsoft.com/sharepoint/v3"/>
    <xsd:import namespace="a83e5ce4-fe35-46b3-9873-bf64e350e335"/>
    <xsd:import namespace="ad6c6153-943f-4f50-a827-712862a39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e5ce4-fe35-46b3-9873-bf64e350e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29d2d7-69e2-4d40-8887-3ca18da652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6153-943f-4f50-a827-712862a39d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ab8151-abb0-4fc7-bff7-c19f4f014120}" ma:internalName="TaxCatchAll" ma:showField="CatchAllData" ma:web="ad6c6153-943f-4f50-a827-712862a39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83e5ce4-fe35-46b3-9873-bf64e350e335" xsi:nil="true"/>
    <lcf76f155ced4ddcb4097134ff3c332f xmlns="a83e5ce4-fe35-46b3-9873-bf64e350e335">
      <Terms xmlns="http://schemas.microsoft.com/office/infopath/2007/PartnerControls"/>
    </lcf76f155ced4ddcb4097134ff3c332f>
    <TaxCatchAll xmlns="ad6c6153-943f-4f50-a827-712862a39d1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1982C-F415-4897-AF53-4742B85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3e5ce4-fe35-46b3-9873-bf64e350e335"/>
    <ds:schemaRef ds:uri="ad6c6153-943f-4f50-a827-712862a39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ABBDA-C728-4DF7-9404-400241B40A48}">
  <ds:schemaRefs>
    <ds:schemaRef ds:uri="http://schemas.microsoft.com/office/2006/metadata/properties"/>
    <ds:schemaRef ds:uri="http://schemas.microsoft.com/office/infopath/2007/PartnerControls"/>
    <ds:schemaRef ds:uri="a83e5ce4-fe35-46b3-9873-bf64e350e335"/>
    <ds:schemaRef ds:uri="ad6c6153-943f-4f50-a827-712862a39d13"/>
    <ds:schemaRef ds:uri="http://schemas.microsoft.com/sharepoint/v3"/>
  </ds:schemaRefs>
</ds:datastoreItem>
</file>

<file path=customXml/itemProps3.xml><?xml version="1.0" encoding="utf-8"?>
<ds:datastoreItem xmlns:ds="http://schemas.openxmlformats.org/officeDocument/2006/customXml" ds:itemID="{ED4A1F5B-47E3-4F9C-B7E0-BE80DD9EBD98}">
  <ds:schemaRefs>
    <ds:schemaRef ds:uri="http://schemas.openxmlformats.org/officeDocument/2006/bibliography"/>
  </ds:schemaRefs>
</ds:datastoreItem>
</file>

<file path=customXml/itemProps4.xml><?xml version="1.0" encoding="utf-8"?>
<ds:datastoreItem xmlns:ds="http://schemas.openxmlformats.org/officeDocument/2006/customXml" ds:itemID="{E0842098-FA5B-46B7-9F60-AAAA03C88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2146</Words>
  <Characters>12333</Characters>
  <Application>Microsoft Office Word</Application>
  <DocSecurity>0</DocSecurity>
  <Lines>455</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Oakes, Janet</dc:creator>
  <cp:keywords/>
  <dc:description/>
  <cp:lastModifiedBy>Gemma Edwards</cp:lastModifiedBy>
  <cp:revision>5</cp:revision>
  <cp:lastPrinted>2024-05-07T08:13:00Z</cp:lastPrinted>
  <dcterms:created xsi:type="dcterms:W3CDTF">2025-12-05T13:13:00Z</dcterms:created>
  <dcterms:modified xsi:type="dcterms:W3CDTF">2025-12-08T13:39:00Z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0x010100B557F76FDF0727448B84C424F7A8FDEB</vt:lpwstr>
  </property>
  <property fmtid="{D5CDD505-2E9C-101B-9397-08002B2CF9AE}" pid="3" name="Order">
    <vt:r8>38079000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