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7CD7" w14:textId="15995A83" w:rsidR="00C4406E" w:rsidRDefault="00655572" w:rsidP="00FD16C7">
      <w:pPr>
        <w:spacing w:after="0" w:line="276" w:lineRule="auto"/>
        <w:rPr>
          <w:b/>
          <w:sz w:val="24"/>
          <w:szCs w:val="24"/>
        </w:rPr>
      </w:pPr>
      <w:r>
        <w:rPr>
          <w:b/>
          <w:noProof/>
          <w:sz w:val="24"/>
          <w:szCs w:val="24"/>
          <w:lang w:eastAsia="en-GB"/>
        </w:rPr>
        <w:drawing>
          <wp:anchor distT="0" distB="0" distL="114300" distR="114300" simplePos="0" relativeHeight="251658240" behindDoc="1" locked="0" layoutInCell="1" allowOverlap="1" wp14:anchorId="6F3A3325" wp14:editId="2CF2BE60">
            <wp:simplePos x="0" y="0"/>
            <wp:positionH relativeFrom="column">
              <wp:posOffset>2723515</wp:posOffset>
            </wp:positionH>
            <wp:positionV relativeFrom="paragraph">
              <wp:posOffset>6350</wp:posOffset>
            </wp:positionV>
            <wp:extent cx="704850" cy="526415"/>
            <wp:effectExtent l="0" t="0" r="0" b="6985"/>
            <wp:wrapTight wrapText="bothSides">
              <wp:wrapPolygon edited="0">
                <wp:start x="0" y="0"/>
                <wp:lineTo x="0" y="21105"/>
                <wp:lineTo x="21016" y="21105"/>
                <wp:lineTo x="2101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26415"/>
                    </a:xfrm>
                    <a:prstGeom prst="rect">
                      <a:avLst/>
                    </a:prstGeom>
                    <a:noFill/>
                  </pic:spPr>
                </pic:pic>
              </a:graphicData>
            </a:graphic>
            <wp14:sizeRelH relativeFrom="page">
              <wp14:pctWidth>0</wp14:pctWidth>
            </wp14:sizeRelH>
            <wp14:sizeRelV relativeFrom="page">
              <wp14:pctHeight>0</wp14:pctHeight>
            </wp14:sizeRelV>
          </wp:anchor>
        </w:drawing>
      </w:r>
    </w:p>
    <w:p w14:paraId="1673DCD6" w14:textId="424DE221" w:rsidR="00C4406E" w:rsidRDefault="00C4406E" w:rsidP="00FD16C7">
      <w:pPr>
        <w:spacing w:after="0" w:line="276" w:lineRule="auto"/>
        <w:rPr>
          <w:b/>
          <w:sz w:val="24"/>
          <w:szCs w:val="24"/>
        </w:rPr>
      </w:pPr>
    </w:p>
    <w:p w14:paraId="6365893D" w14:textId="77777777" w:rsidR="00C4406E" w:rsidRDefault="00C4406E" w:rsidP="0019699B">
      <w:pPr>
        <w:spacing w:after="0" w:line="276" w:lineRule="auto"/>
        <w:jc w:val="center"/>
        <w:rPr>
          <w:b/>
          <w:sz w:val="24"/>
          <w:szCs w:val="24"/>
        </w:rPr>
      </w:pPr>
    </w:p>
    <w:p w14:paraId="4E210DC7" w14:textId="77777777" w:rsidR="0014170B" w:rsidRDefault="0014170B" w:rsidP="0019699B">
      <w:pPr>
        <w:spacing w:after="0" w:line="276" w:lineRule="auto"/>
        <w:jc w:val="center"/>
        <w:rPr>
          <w:b/>
          <w:sz w:val="24"/>
          <w:szCs w:val="24"/>
        </w:rPr>
      </w:pPr>
    </w:p>
    <w:p w14:paraId="35E13F6D" w14:textId="5F3DD57D" w:rsidR="00B56712" w:rsidRPr="00B56712" w:rsidRDefault="00B56712" w:rsidP="0019699B">
      <w:pPr>
        <w:spacing w:after="0" w:line="276" w:lineRule="auto"/>
        <w:jc w:val="center"/>
        <w:rPr>
          <w:b/>
          <w:sz w:val="32"/>
          <w:szCs w:val="32"/>
        </w:rPr>
      </w:pPr>
      <w:r w:rsidRPr="00B56712">
        <w:rPr>
          <w:b/>
          <w:sz w:val="32"/>
          <w:szCs w:val="32"/>
        </w:rPr>
        <w:t>Job Description</w:t>
      </w:r>
    </w:p>
    <w:p w14:paraId="312A9463" w14:textId="77777777" w:rsidR="00B56712" w:rsidRDefault="00B56712" w:rsidP="00B56712">
      <w:pPr>
        <w:spacing w:after="0" w:line="276" w:lineRule="auto"/>
        <w:jc w:val="center"/>
        <w:rPr>
          <w:b/>
        </w:rPr>
      </w:pPr>
    </w:p>
    <w:p w14:paraId="52C87C14" w14:textId="28E7EADC" w:rsidR="00B56712" w:rsidRDefault="007A51B6" w:rsidP="00717F8D">
      <w:pPr>
        <w:spacing w:after="0" w:line="276" w:lineRule="auto"/>
        <w:ind w:left="1440" w:hanging="1440"/>
        <w:rPr>
          <w:b/>
        </w:rPr>
      </w:pPr>
      <w:r>
        <w:rPr>
          <w:b/>
        </w:rPr>
        <w:t>Job Title:</w:t>
      </w:r>
      <w:r w:rsidR="00717F8D">
        <w:rPr>
          <w:b/>
        </w:rPr>
        <w:tab/>
      </w:r>
      <w:r w:rsidR="00B56712" w:rsidRPr="00926E1A">
        <w:rPr>
          <w:bCs/>
        </w:rPr>
        <w:t>You</w:t>
      </w:r>
      <w:r w:rsidRPr="00926E1A">
        <w:rPr>
          <w:bCs/>
        </w:rPr>
        <w:t xml:space="preserve">ng Adult Service </w:t>
      </w:r>
      <w:r w:rsidR="00B56712" w:rsidRPr="00926E1A">
        <w:rPr>
          <w:bCs/>
        </w:rPr>
        <w:t xml:space="preserve">Bank Staff – Registered </w:t>
      </w:r>
      <w:r w:rsidR="00B56712" w:rsidRPr="00926E1A">
        <w:rPr>
          <w:bCs/>
          <w:sz w:val="24"/>
          <w:szCs w:val="24"/>
        </w:rPr>
        <w:t>Nurses</w:t>
      </w:r>
      <w:r w:rsidR="00B56712" w:rsidRPr="00926E1A">
        <w:rPr>
          <w:bCs/>
        </w:rPr>
        <w:t>, Physiotherapists, Assistant Practitioners and Support Workers</w:t>
      </w:r>
    </w:p>
    <w:p w14:paraId="33E0B525" w14:textId="243CB0DA" w:rsidR="0019699B" w:rsidRDefault="0019699B" w:rsidP="007A51B6">
      <w:pPr>
        <w:spacing w:after="0" w:line="276" w:lineRule="auto"/>
        <w:rPr>
          <w:bCs/>
        </w:rPr>
      </w:pPr>
    </w:p>
    <w:p w14:paraId="4A4B35B7" w14:textId="1A8D4F3A" w:rsidR="007A51B6" w:rsidRDefault="007A51B6" w:rsidP="007A51B6">
      <w:pPr>
        <w:spacing w:after="0" w:line="276" w:lineRule="auto"/>
        <w:rPr>
          <w:bCs/>
        </w:rPr>
      </w:pPr>
      <w:r w:rsidRPr="00926E1A">
        <w:rPr>
          <w:b/>
        </w:rPr>
        <w:t>Responsible to</w:t>
      </w:r>
      <w:r w:rsidR="00717F8D">
        <w:rPr>
          <w:bCs/>
        </w:rPr>
        <w:t>:</w:t>
      </w:r>
      <w:r w:rsidR="00717F8D">
        <w:rPr>
          <w:bCs/>
        </w:rPr>
        <w:tab/>
        <w:t>Young Adult Coordinator</w:t>
      </w:r>
    </w:p>
    <w:p w14:paraId="149FD559" w14:textId="77777777" w:rsidR="00B56712" w:rsidRDefault="00B56712" w:rsidP="00B56712">
      <w:pPr>
        <w:spacing w:after="0" w:line="276" w:lineRule="auto"/>
        <w:rPr>
          <w:bCs/>
        </w:rPr>
      </w:pPr>
    </w:p>
    <w:p w14:paraId="3E582CC3" w14:textId="72F05847" w:rsidR="00717F8D" w:rsidRDefault="00717F8D" w:rsidP="00B56712">
      <w:pPr>
        <w:spacing w:after="0" w:line="276" w:lineRule="auto"/>
        <w:rPr>
          <w:b/>
        </w:rPr>
      </w:pPr>
      <w:r w:rsidRPr="00926E1A">
        <w:rPr>
          <w:b/>
        </w:rPr>
        <w:t>Main Pu</w:t>
      </w:r>
      <w:r w:rsidR="00926E1A" w:rsidRPr="00926E1A">
        <w:rPr>
          <w:b/>
        </w:rPr>
        <w:t xml:space="preserve">rpose of </w:t>
      </w:r>
      <w:r w:rsidR="00170212">
        <w:rPr>
          <w:b/>
        </w:rPr>
        <w:t>R</w:t>
      </w:r>
      <w:r w:rsidR="00926E1A" w:rsidRPr="00926E1A">
        <w:rPr>
          <w:b/>
        </w:rPr>
        <w:t>ole</w:t>
      </w:r>
    </w:p>
    <w:p w14:paraId="77EB744F" w14:textId="77777777" w:rsidR="00926E1A" w:rsidRPr="00926E1A" w:rsidRDefault="00926E1A" w:rsidP="00B56712">
      <w:pPr>
        <w:spacing w:after="0" w:line="276" w:lineRule="auto"/>
        <w:rPr>
          <w:b/>
        </w:rPr>
      </w:pPr>
    </w:p>
    <w:p w14:paraId="7B4401AE" w14:textId="7FE6DA1C" w:rsidR="00EF5F3A" w:rsidRPr="00B01743" w:rsidRDefault="00EF5F3A" w:rsidP="00EF5F3A">
      <w:pPr>
        <w:spacing w:after="0" w:line="276" w:lineRule="auto"/>
        <w:rPr>
          <w:bCs/>
        </w:rPr>
      </w:pPr>
      <w:r w:rsidRPr="00B01743">
        <w:rPr>
          <w:bCs/>
        </w:rPr>
        <w:t>We are searching for</w:t>
      </w:r>
      <w:r w:rsidR="00A226D0" w:rsidRPr="00B01743">
        <w:rPr>
          <w:bCs/>
        </w:rPr>
        <w:t xml:space="preserve"> </w:t>
      </w:r>
      <w:r w:rsidRPr="00B01743">
        <w:rPr>
          <w:bCs/>
        </w:rPr>
        <w:t xml:space="preserve">extra special </w:t>
      </w:r>
      <w:r w:rsidR="00E96966" w:rsidRPr="00B01743">
        <w:rPr>
          <w:bCs/>
        </w:rPr>
        <w:t>people</w:t>
      </w:r>
      <w:r w:rsidRPr="00B01743">
        <w:rPr>
          <w:bCs/>
        </w:rPr>
        <w:t xml:space="preserve"> who h</w:t>
      </w:r>
      <w:r w:rsidR="00E96966" w:rsidRPr="00B01743">
        <w:rPr>
          <w:bCs/>
        </w:rPr>
        <w:t>ave</w:t>
      </w:r>
      <w:r w:rsidRPr="00B01743">
        <w:rPr>
          <w:bCs/>
        </w:rPr>
        <w:t xml:space="preserve"> experience, passion and pride </w:t>
      </w:r>
      <w:r w:rsidR="00E96966" w:rsidRPr="00B01743">
        <w:rPr>
          <w:bCs/>
        </w:rPr>
        <w:t>when caring for teenagers and young adults</w:t>
      </w:r>
      <w:r w:rsidRPr="00B01743">
        <w:rPr>
          <w:bCs/>
        </w:rPr>
        <w:t xml:space="preserve">. Claire House is a unique working environment that enriches both personally and professionally. We are looking for individuals who, at </w:t>
      </w:r>
      <w:r w:rsidR="004022FC" w:rsidRPr="00B01743">
        <w:rPr>
          <w:bCs/>
        </w:rPr>
        <w:t xml:space="preserve">their core, are kind, silly and </w:t>
      </w:r>
      <w:r w:rsidRPr="00B01743">
        <w:rPr>
          <w:bCs/>
        </w:rPr>
        <w:t>enjoy working as part of a small, dedicated team</w:t>
      </w:r>
      <w:r w:rsidR="00DA03B0" w:rsidRPr="00B01743">
        <w:rPr>
          <w:bCs/>
        </w:rPr>
        <w:t>.</w:t>
      </w:r>
    </w:p>
    <w:p w14:paraId="29141D58" w14:textId="77777777" w:rsidR="00926E1A" w:rsidRDefault="00926E1A" w:rsidP="00EF5F3A">
      <w:pPr>
        <w:spacing w:after="0" w:line="276" w:lineRule="auto"/>
        <w:rPr>
          <w:bCs/>
        </w:rPr>
      </w:pPr>
    </w:p>
    <w:p w14:paraId="47226724" w14:textId="48CC63B9" w:rsidR="004022FC" w:rsidRPr="00B01743" w:rsidRDefault="004022FC" w:rsidP="00EF5F3A">
      <w:pPr>
        <w:spacing w:after="0" w:line="276" w:lineRule="auto"/>
        <w:rPr>
          <w:bCs/>
        </w:rPr>
      </w:pPr>
      <w:r w:rsidRPr="00B01743">
        <w:rPr>
          <w:bCs/>
        </w:rPr>
        <w:t>It also really helps if you</w:t>
      </w:r>
      <w:r w:rsidR="00B7308A">
        <w:rPr>
          <w:bCs/>
        </w:rPr>
        <w:t>:</w:t>
      </w:r>
    </w:p>
    <w:p w14:paraId="529820AD" w14:textId="2709E18C" w:rsidR="00D87CB5" w:rsidRPr="00B01743" w:rsidRDefault="00D87CB5" w:rsidP="00D87CB5">
      <w:pPr>
        <w:pStyle w:val="ListParagraph"/>
        <w:numPr>
          <w:ilvl w:val="0"/>
          <w:numId w:val="11"/>
        </w:numPr>
        <w:spacing w:after="0" w:line="276" w:lineRule="auto"/>
        <w:rPr>
          <w:bCs/>
        </w:rPr>
      </w:pPr>
      <w:r w:rsidRPr="00B01743">
        <w:rPr>
          <w:bCs/>
        </w:rPr>
        <w:t>Have a good sense of humour</w:t>
      </w:r>
      <w:r w:rsidR="00672C9B" w:rsidRPr="00B01743">
        <w:rPr>
          <w:bCs/>
        </w:rPr>
        <w:t>.</w:t>
      </w:r>
    </w:p>
    <w:p w14:paraId="40014518" w14:textId="3ACD3227" w:rsidR="00E96966" w:rsidRPr="00B01743" w:rsidRDefault="004022FC" w:rsidP="00D87CB5">
      <w:pPr>
        <w:pStyle w:val="ListParagraph"/>
        <w:numPr>
          <w:ilvl w:val="0"/>
          <w:numId w:val="11"/>
        </w:numPr>
        <w:spacing w:after="0" w:line="276" w:lineRule="auto"/>
        <w:rPr>
          <w:bCs/>
        </w:rPr>
      </w:pPr>
      <w:r w:rsidRPr="00B01743">
        <w:rPr>
          <w:bCs/>
        </w:rPr>
        <w:t>Can</w:t>
      </w:r>
      <w:r w:rsidR="00E96966" w:rsidRPr="00B01743">
        <w:rPr>
          <w:bCs/>
        </w:rPr>
        <w:t xml:space="preserve"> </w:t>
      </w:r>
      <w:r w:rsidR="0044273C">
        <w:rPr>
          <w:bCs/>
        </w:rPr>
        <w:t xml:space="preserve">communicate effectively with </w:t>
      </w:r>
      <w:r w:rsidR="00E96966" w:rsidRPr="00B01743">
        <w:rPr>
          <w:bCs/>
        </w:rPr>
        <w:t>teenagers</w:t>
      </w:r>
      <w:r w:rsidRPr="00B01743">
        <w:rPr>
          <w:bCs/>
        </w:rPr>
        <w:t xml:space="preserve"> and young adults.</w:t>
      </w:r>
    </w:p>
    <w:p w14:paraId="56D6AFE3" w14:textId="77777777" w:rsidR="004022FC" w:rsidRPr="00B01743" w:rsidRDefault="004022FC" w:rsidP="00D87CB5">
      <w:pPr>
        <w:pStyle w:val="ListParagraph"/>
        <w:numPr>
          <w:ilvl w:val="0"/>
          <w:numId w:val="11"/>
        </w:numPr>
        <w:spacing w:after="0" w:line="276" w:lineRule="auto"/>
        <w:rPr>
          <w:bCs/>
        </w:rPr>
      </w:pPr>
      <w:r w:rsidRPr="00B01743">
        <w:rPr>
          <w:bCs/>
        </w:rPr>
        <w:t>W</w:t>
      </w:r>
      <w:r w:rsidR="00E96966" w:rsidRPr="00B01743">
        <w:rPr>
          <w:bCs/>
        </w:rPr>
        <w:t xml:space="preserve">ant </w:t>
      </w:r>
      <w:r w:rsidRPr="00B01743">
        <w:rPr>
          <w:bCs/>
        </w:rPr>
        <w:t>to help create special memories.</w:t>
      </w:r>
    </w:p>
    <w:p w14:paraId="0E1FE94E" w14:textId="411E7719" w:rsidR="00E96966" w:rsidRPr="00B01743" w:rsidRDefault="004022FC" w:rsidP="00D87CB5">
      <w:pPr>
        <w:pStyle w:val="ListParagraph"/>
        <w:numPr>
          <w:ilvl w:val="0"/>
          <w:numId w:val="11"/>
        </w:numPr>
        <w:spacing w:after="0" w:line="276" w:lineRule="auto"/>
        <w:rPr>
          <w:bCs/>
        </w:rPr>
      </w:pPr>
      <w:r w:rsidRPr="00B01743">
        <w:rPr>
          <w:bCs/>
        </w:rPr>
        <w:t>W</w:t>
      </w:r>
      <w:r w:rsidR="00E96966" w:rsidRPr="00B01743">
        <w:rPr>
          <w:bCs/>
        </w:rPr>
        <w:t>ant t</w:t>
      </w:r>
      <w:r w:rsidRPr="00B01743">
        <w:rPr>
          <w:bCs/>
        </w:rPr>
        <w:t>o try something a bit different</w:t>
      </w:r>
      <w:r w:rsidR="00672C9B" w:rsidRPr="00B01743">
        <w:rPr>
          <w:bCs/>
        </w:rPr>
        <w:t>.</w:t>
      </w:r>
    </w:p>
    <w:p w14:paraId="5F00051A" w14:textId="77777777" w:rsidR="0036251B" w:rsidRPr="00B01743" w:rsidRDefault="0036251B" w:rsidP="00E96966">
      <w:pPr>
        <w:spacing w:after="0" w:line="276" w:lineRule="auto"/>
        <w:rPr>
          <w:bCs/>
        </w:rPr>
      </w:pPr>
    </w:p>
    <w:p w14:paraId="4344864B" w14:textId="1B8395B4" w:rsidR="0036251B" w:rsidRPr="00B01743" w:rsidRDefault="0036251B" w:rsidP="00E96966">
      <w:pPr>
        <w:spacing w:after="0" w:line="276" w:lineRule="auto"/>
        <w:rPr>
          <w:bCs/>
        </w:rPr>
      </w:pPr>
      <w:r w:rsidRPr="00B01743">
        <w:rPr>
          <w:bCs/>
        </w:rPr>
        <w:t xml:space="preserve">We are looking for staff who can work well with young adults and interact on their level, the main responsibilities will centre around supporting the young adults with personal care and any moving and handling requirements as part of their morning and </w:t>
      </w:r>
      <w:r w:rsidR="00263B05" w:rsidRPr="00B01743">
        <w:rPr>
          <w:bCs/>
        </w:rPr>
        <w:t>nighttime</w:t>
      </w:r>
      <w:r w:rsidRPr="00B01743">
        <w:rPr>
          <w:bCs/>
        </w:rPr>
        <w:t xml:space="preserve"> routines, this offer is open to staff from </w:t>
      </w:r>
      <w:r w:rsidR="00465E8E" w:rsidRPr="00B01743">
        <w:rPr>
          <w:bCs/>
        </w:rPr>
        <w:t>B</w:t>
      </w:r>
      <w:r w:rsidRPr="00B01743">
        <w:rPr>
          <w:bCs/>
        </w:rPr>
        <w:t xml:space="preserve">and 3 to </w:t>
      </w:r>
      <w:r w:rsidR="00465E8E" w:rsidRPr="00B01743">
        <w:rPr>
          <w:bCs/>
        </w:rPr>
        <w:t>B</w:t>
      </w:r>
      <w:r w:rsidRPr="00B01743">
        <w:rPr>
          <w:bCs/>
        </w:rPr>
        <w:t>and 5, from various professional disciplines</w:t>
      </w:r>
      <w:r w:rsidR="00465E8E" w:rsidRPr="00B01743">
        <w:rPr>
          <w:bCs/>
        </w:rPr>
        <w:t xml:space="preserve"> </w:t>
      </w:r>
      <w:r w:rsidR="00263B05" w:rsidRPr="00B01743">
        <w:rPr>
          <w:bCs/>
        </w:rPr>
        <w:t>including Nurses</w:t>
      </w:r>
      <w:r w:rsidRPr="00B01743">
        <w:rPr>
          <w:bCs/>
        </w:rPr>
        <w:t xml:space="preserve">, Physiotherapists, </w:t>
      </w:r>
      <w:r w:rsidR="00465E8E" w:rsidRPr="00B01743">
        <w:rPr>
          <w:bCs/>
        </w:rPr>
        <w:t>A</w:t>
      </w:r>
      <w:r w:rsidRPr="00B01743">
        <w:rPr>
          <w:bCs/>
        </w:rPr>
        <w:t xml:space="preserve">ssistant </w:t>
      </w:r>
      <w:r w:rsidR="00465E8E" w:rsidRPr="00B01743">
        <w:rPr>
          <w:bCs/>
        </w:rPr>
        <w:t>P</w:t>
      </w:r>
      <w:r w:rsidRPr="00B01743">
        <w:rPr>
          <w:bCs/>
        </w:rPr>
        <w:t xml:space="preserve">ractitioners and </w:t>
      </w:r>
      <w:r w:rsidR="00465E8E" w:rsidRPr="00B01743">
        <w:rPr>
          <w:bCs/>
        </w:rPr>
        <w:t>S</w:t>
      </w:r>
      <w:r w:rsidRPr="00B01743">
        <w:rPr>
          <w:bCs/>
        </w:rPr>
        <w:t xml:space="preserve">upport </w:t>
      </w:r>
      <w:r w:rsidR="00465E8E" w:rsidRPr="00B01743">
        <w:rPr>
          <w:bCs/>
        </w:rPr>
        <w:t>W</w:t>
      </w:r>
      <w:r w:rsidRPr="00B01743">
        <w:rPr>
          <w:bCs/>
        </w:rPr>
        <w:t>orkers</w:t>
      </w:r>
    </w:p>
    <w:p w14:paraId="7B017667" w14:textId="69160BDB" w:rsidR="00EF5F3A" w:rsidRPr="00B01743" w:rsidRDefault="00EF5F3A" w:rsidP="00EF5F3A">
      <w:pPr>
        <w:spacing w:after="0" w:line="276" w:lineRule="auto"/>
        <w:rPr>
          <w:b/>
          <w:i/>
        </w:rPr>
      </w:pPr>
    </w:p>
    <w:p w14:paraId="7ACB578E" w14:textId="53BDFB57" w:rsidR="004022FC" w:rsidRPr="00B01743" w:rsidRDefault="004022FC" w:rsidP="004022FC">
      <w:pPr>
        <w:rPr>
          <w:rFonts w:ascii="Calibri" w:eastAsia="Calibri" w:hAnsi="Calibri" w:cs="Times New Roman"/>
        </w:rPr>
      </w:pPr>
      <w:r w:rsidRPr="00B01743">
        <w:rPr>
          <w:rFonts w:ascii="Calibri" w:eastAsia="Calibri" w:hAnsi="Calibri" w:cs="Times New Roman"/>
        </w:rPr>
        <w:t xml:space="preserve">We are looking for </w:t>
      </w:r>
      <w:r w:rsidR="00465E8E" w:rsidRPr="00B01743">
        <w:rPr>
          <w:rFonts w:ascii="Calibri" w:eastAsia="Calibri" w:hAnsi="Calibri" w:cs="Times New Roman"/>
        </w:rPr>
        <w:t>N</w:t>
      </w:r>
      <w:r w:rsidRPr="00B01743">
        <w:rPr>
          <w:rFonts w:ascii="Calibri" w:eastAsia="Calibri" w:hAnsi="Calibri" w:cs="Times New Roman"/>
        </w:rPr>
        <w:t xml:space="preserve">urses, </w:t>
      </w:r>
      <w:r w:rsidR="00465E8E" w:rsidRPr="00B01743">
        <w:rPr>
          <w:rFonts w:ascii="Calibri" w:eastAsia="Calibri" w:hAnsi="Calibri" w:cs="Times New Roman"/>
        </w:rPr>
        <w:t>P</w:t>
      </w:r>
      <w:r w:rsidRPr="00B01743">
        <w:rPr>
          <w:rFonts w:ascii="Calibri" w:eastAsia="Calibri" w:hAnsi="Calibri" w:cs="Times New Roman"/>
        </w:rPr>
        <w:t xml:space="preserve">hysiotherapists, Assistant Practitioners and </w:t>
      </w:r>
      <w:r w:rsidR="00465E8E" w:rsidRPr="00B01743">
        <w:rPr>
          <w:rFonts w:ascii="Calibri" w:eastAsia="Calibri" w:hAnsi="Calibri" w:cs="Times New Roman"/>
        </w:rPr>
        <w:t>H</w:t>
      </w:r>
      <w:r w:rsidRPr="00B01743">
        <w:rPr>
          <w:rFonts w:ascii="Calibri" w:eastAsia="Calibri" w:hAnsi="Calibri" w:cs="Times New Roman"/>
        </w:rPr>
        <w:t xml:space="preserve">ealthcare </w:t>
      </w:r>
      <w:r w:rsidR="00465E8E" w:rsidRPr="00B01743">
        <w:rPr>
          <w:rFonts w:ascii="Calibri" w:eastAsia="Calibri" w:hAnsi="Calibri" w:cs="Times New Roman"/>
        </w:rPr>
        <w:t>S</w:t>
      </w:r>
      <w:r w:rsidRPr="00B01743">
        <w:rPr>
          <w:rFonts w:ascii="Calibri" w:eastAsia="Calibri" w:hAnsi="Calibri" w:cs="Times New Roman"/>
        </w:rPr>
        <w:t xml:space="preserve">upport </w:t>
      </w:r>
      <w:r w:rsidR="00465E8E" w:rsidRPr="00B01743">
        <w:rPr>
          <w:rFonts w:ascii="Calibri" w:eastAsia="Calibri" w:hAnsi="Calibri" w:cs="Times New Roman"/>
        </w:rPr>
        <w:t>W</w:t>
      </w:r>
      <w:r w:rsidRPr="00B01743">
        <w:rPr>
          <w:rFonts w:ascii="Calibri" w:eastAsia="Calibri" w:hAnsi="Calibri" w:cs="Times New Roman"/>
        </w:rPr>
        <w:t xml:space="preserve">orkers to come away with us </w:t>
      </w:r>
      <w:r w:rsidR="001C6FF5" w:rsidRPr="00B01743">
        <w:rPr>
          <w:rFonts w:ascii="Calibri" w:eastAsia="Calibri" w:hAnsi="Calibri" w:cs="Times New Roman"/>
        </w:rPr>
        <w:t>on</w:t>
      </w:r>
      <w:r w:rsidRPr="00B01743">
        <w:rPr>
          <w:rFonts w:ascii="Calibri" w:eastAsia="Calibri" w:hAnsi="Calibri" w:cs="Times New Roman"/>
        </w:rPr>
        <w:t xml:space="preserve"> residential holidays </w:t>
      </w:r>
      <w:r w:rsidR="001C6FF5" w:rsidRPr="00B01743">
        <w:rPr>
          <w:rFonts w:ascii="Calibri" w:eastAsia="Calibri" w:hAnsi="Calibri" w:cs="Times New Roman"/>
        </w:rPr>
        <w:t>with</w:t>
      </w:r>
      <w:r w:rsidRPr="00B01743">
        <w:rPr>
          <w:rFonts w:ascii="Calibri" w:eastAsia="Calibri" w:hAnsi="Calibri" w:cs="Times New Roman"/>
        </w:rPr>
        <w:t xml:space="preserve"> our young adult</w:t>
      </w:r>
      <w:r w:rsidR="001C6FF5" w:rsidRPr="00B01743">
        <w:rPr>
          <w:rFonts w:ascii="Calibri" w:eastAsia="Calibri" w:hAnsi="Calibri" w:cs="Times New Roman"/>
        </w:rPr>
        <w:t>s.</w:t>
      </w:r>
    </w:p>
    <w:p w14:paraId="65EAC9C3" w14:textId="45A8825A" w:rsidR="004022FC" w:rsidRPr="00B01743" w:rsidRDefault="004022FC" w:rsidP="004022FC">
      <w:pPr>
        <w:rPr>
          <w:rFonts w:ascii="Calibri" w:eastAsia="Calibri" w:hAnsi="Calibri" w:cs="Times New Roman"/>
        </w:rPr>
      </w:pPr>
      <w:r w:rsidRPr="00B01743">
        <w:rPr>
          <w:rFonts w:ascii="Calibri" w:eastAsia="Calibri" w:hAnsi="Calibri" w:cs="Times New Roman"/>
        </w:rPr>
        <w:t xml:space="preserve">Shift patterns will be very flexible and enhanced pay will be available nights </w:t>
      </w:r>
      <w:r w:rsidR="003732C8">
        <w:rPr>
          <w:rFonts w:ascii="Calibri" w:eastAsia="Calibri" w:hAnsi="Calibri" w:cs="Times New Roman"/>
        </w:rPr>
        <w:t>and</w:t>
      </w:r>
      <w:r w:rsidRPr="00B01743">
        <w:rPr>
          <w:rFonts w:ascii="Calibri" w:eastAsia="Calibri" w:hAnsi="Calibri" w:cs="Times New Roman"/>
        </w:rPr>
        <w:t xml:space="preserve"> weekends.</w:t>
      </w:r>
    </w:p>
    <w:p w14:paraId="7B4B1C52" w14:textId="66B5443B" w:rsidR="004022FC" w:rsidRPr="00B01743" w:rsidRDefault="004022FC" w:rsidP="004022FC">
      <w:pPr>
        <w:rPr>
          <w:rFonts w:ascii="Calibri" w:eastAsia="Calibri" w:hAnsi="Calibri" w:cs="Times New Roman"/>
        </w:rPr>
      </w:pPr>
      <w:proofErr w:type="gramStart"/>
      <w:r w:rsidRPr="00B01743">
        <w:rPr>
          <w:rFonts w:ascii="Calibri" w:eastAsia="Calibri" w:hAnsi="Calibri" w:cs="Times New Roman"/>
        </w:rPr>
        <w:t>The majority of</w:t>
      </w:r>
      <w:proofErr w:type="gramEnd"/>
      <w:r w:rsidRPr="00B01743">
        <w:rPr>
          <w:rFonts w:ascii="Calibri" w:eastAsia="Calibri" w:hAnsi="Calibri" w:cs="Times New Roman"/>
        </w:rPr>
        <w:t xml:space="preserve"> our young adults have the condition Duchene </w:t>
      </w:r>
      <w:r w:rsidR="001C6FF5" w:rsidRPr="00B01743">
        <w:rPr>
          <w:rFonts w:ascii="Calibri" w:eastAsia="Calibri" w:hAnsi="Calibri" w:cs="Times New Roman"/>
        </w:rPr>
        <w:t>M</w:t>
      </w:r>
      <w:r w:rsidRPr="00B01743">
        <w:rPr>
          <w:rFonts w:ascii="Calibri" w:eastAsia="Calibri" w:hAnsi="Calibri" w:cs="Times New Roman"/>
        </w:rPr>
        <w:t xml:space="preserve">uscular </w:t>
      </w:r>
      <w:r w:rsidR="001C6FF5" w:rsidRPr="00B01743">
        <w:rPr>
          <w:rFonts w:ascii="Calibri" w:eastAsia="Calibri" w:hAnsi="Calibri" w:cs="Times New Roman"/>
        </w:rPr>
        <w:t>D</w:t>
      </w:r>
      <w:r w:rsidRPr="00B01743">
        <w:rPr>
          <w:rFonts w:ascii="Calibri" w:eastAsia="Calibri" w:hAnsi="Calibri" w:cs="Times New Roman"/>
        </w:rPr>
        <w:t>ystrophy (DMD), their main support needs are around morning and evening routines, everything will be overseen by the young adult team who will always be around to support you.</w:t>
      </w:r>
    </w:p>
    <w:p w14:paraId="0B8A77DE" w14:textId="77777777" w:rsidR="004022FC" w:rsidRPr="00B01743" w:rsidRDefault="004022FC" w:rsidP="004022FC">
      <w:pPr>
        <w:rPr>
          <w:rFonts w:ascii="Calibri" w:eastAsia="Calibri" w:hAnsi="Calibri" w:cs="Times New Roman"/>
        </w:rPr>
      </w:pPr>
      <w:r w:rsidRPr="00B01743">
        <w:rPr>
          <w:rFonts w:ascii="Calibri" w:eastAsia="Calibri" w:hAnsi="Calibri" w:cs="Times New Roman"/>
        </w:rPr>
        <w:t xml:space="preserve">The rest of your time will be spent laughing and smiling while you hang out with some of the nicest and funniest young people you could ever meet. </w:t>
      </w:r>
    </w:p>
    <w:p w14:paraId="5A253FB6" w14:textId="77777777" w:rsidR="004022FC" w:rsidRPr="00B01743" w:rsidRDefault="004022FC" w:rsidP="004022FC">
      <w:pPr>
        <w:rPr>
          <w:rFonts w:ascii="Calibri" w:eastAsia="Calibri" w:hAnsi="Calibri" w:cs="Times New Roman"/>
        </w:rPr>
      </w:pPr>
      <w:r w:rsidRPr="00B01743">
        <w:rPr>
          <w:rFonts w:ascii="Calibri" w:eastAsia="Calibri" w:hAnsi="Calibri" w:cs="Times New Roman"/>
        </w:rPr>
        <w:t xml:space="preserve">There are four residential’s planned across the summer in May, </w:t>
      </w:r>
      <w:proofErr w:type="gramStart"/>
      <w:r w:rsidRPr="00B01743">
        <w:rPr>
          <w:rFonts w:ascii="Calibri" w:eastAsia="Calibri" w:hAnsi="Calibri" w:cs="Times New Roman"/>
        </w:rPr>
        <w:t>July</w:t>
      </w:r>
      <w:proofErr w:type="gramEnd"/>
      <w:r w:rsidRPr="00B01743">
        <w:rPr>
          <w:rFonts w:ascii="Calibri" w:eastAsia="Calibri" w:hAnsi="Calibri" w:cs="Times New Roman"/>
        </w:rPr>
        <w:t xml:space="preserve"> and August.</w:t>
      </w:r>
    </w:p>
    <w:p w14:paraId="1F07FE3A" w14:textId="77777777" w:rsidR="00170212" w:rsidRDefault="00170212" w:rsidP="007A7982">
      <w:pPr>
        <w:spacing w:after="200" w:line="276" w:lineRule="auto"/>
        <w:rPr>
          <w:rFonts w:eastAsia="Times New Roman" w:cstheme="minorHAnsi"/>
          <w:color w:val="1E1E1E"/>
          <w:lang w:val="en" w:eastAsia="en-GB"/>
        </w:rPr>
      </w:pPr>
    </w:p>
    <w:p w14:paraId="4081A9C1" w14:textId="481977FF" w:rsidR="0077561A" w:rsidRPr="00C95B0A" w:rsidRDefault="0077561A" w:rsidP="007A7982">
      <w:pPr>
        <w:spacing w:after="200" w:line="276" w:lineRule="auto"/>
        <w:rPr>
          <w:b/>
        </w:rPr>
      </w:pPr>
      <w:r w:rsidRPr="00B01743">
        <w:rPr>
          <w:b/>
          <w:bCs/>
        </w:rPr>
        <w:t xml:space="preserve">Main </w:t>
      </w:r>
      <w:r w:rsidR="00170212">
        <w:rPr>
          <w:b/>
          <w:bCs/>
        </w:rPr>
        <w:t>Duties and R</w:t>
      </w:r>
      <w:r w:rsidRPr="00B01743">
        <w:rPr>
          <w:b/>
          <w:bCs/>
        </w:rPr>
        <w:t>esponsibilities</w:t>
      </w:r>
    </w:p>
    <w:p w14:paraId="31DBB44D" w14:textId="228B22E4" w:rsidR="0077561A" w:rsidRPr="00D40220" w:rsidRDefault="0077561A" w:rsidP="00137481">
      <w:pPr>
        <w:pStyle w:val="ListParagraph"/>
        <w:numPr>
          <w:ilvl w:val="0"/>
          <w:numId w:val="14"/>
        </w:numPr>
        <w:spacing w:after="200" w:line="276" w:lineRule="auto"/>
      </w:pPr>
      <w:r w:rsidRPr="00D40220">
        <w:lastRenderedPageBreak/>
        <w:t>To work in partnership with parents/carers to identify the care and emotional needs of the child/young person.</w:t>
      </w:r>
    </w:p>
    <w:p w14:paraId="0D67F816" w14:textId="77777777" w:rsidR="0077561A" w:rsidRPr="00D40220" w:rsidRDefault="0077561A" w:rsidP="0077561A">
      <w:pPr>
        <w:pStyle w:val="ListParagraph"/>
        <w:spacing w:after="200" w:line="276" w:lineRule="auto"/>
        <w:ind w:left="1080"/>
      </w:pPr>
    </w:p>
    <w:p w14:paraId="4B1721DE" w14:textId="7F83E87A" w:rsidR="0077561A" w:rsidRPr="00D40220" w:rsidRDefault="0077561A" w:rsidP="00137481">
      <w:pPr>
        <w:pStyle w:val="ListParagraph"/>
        <w:numPr>
          <w:ilvl w:val="0"/>
          <w:numId w:val="14"/>
        </w:numPr>
        <w:spacing w:after="200" w:line="276" w:lineRule="auto"/>
      </w:pPr>
      <w:r w:rsidRPr="00D40220">
        <w:t>To plan care recognising best practice and evidence-based guidelines</w:t>
      </w:r>
      <w:r w:rsidR="00F03BAC">
        <w:t>.</w:t>
      </w:r>
    </w:p>
    <w:p w14:paraId="36F60A0C" w14:textId="77777777" w:rsidR="0077561A" w:rsidRPr="00D40220" w:rsidRDefault="0077561A" w:rsidP="0077561A">
      <w:pPr>
        <w:pStyle w:val="ListParagraph"/>
        <w:spacing w:after="200" w:line="276" w:lineRule="auto"/>
        <w:ind w:left="1080"/>
      </w:pPr>
    </w:p>
    <w:p w14:paraId="6B90D9B0" w14:textId="7D1EC4BF" w:rsidR="0077561A" w:rsidRPr="00D40220" w:rsidRDefault="0077561A" w:rsidP="00D40220">
      <w:pPr>
        <w:pStyle w:val="ListParagraph"/>
        <w:numPr>
          <w:ilvl w:val="0"/>
          <w:numId w:val="14"/>
        </w:numPr>
        <w:spacing w:after="200" w:line="276" w:lineRule="auto"/>
      </w:pPr>
      <w:r w:rsidRPr="00D40220">
        <w:t>To be responsible for maintaining the care plans. Assessing and implementing care based on current evidence-based and researched best practice. Amendments will be negotiated with the child/young person and their parents/carers, documented, and communicated to the other members of the team</w:t>
      </w:r>
      <w:r w:rsidR="00576A9A" w:rsidRPr="00D40220">
        <w:t>.</w:t>
      </w:r>
    </w:p>
    <w:p w14:paraId="16AABCBC" w14:textId="77777777" w:rsidR="00576A9A" w:rsidRPr="00D40220" w:rsidRDefault="00576A9A" w:rsidP="00576A9A">
      <w:pPr>
        <w:pStyle w:val="ListParagraph"/>
        <w:spacing w:after="200" w:line="276" w:lineRule="auto"/>
        <w:ind w:left="1080"/>
      </w:pPr>
    </w:p>
    <w:p w14:paraId="1784D1F8" w14:textId="7342E44B" w:rsidR="0077561A" w:rsidRPr="00D40220" w:rsidRDefault="0077561A" w:rsidP="00137481">
      <w:pPr>
        <w:pStyle w:val="ListParagraph"/>
        <w:numPr>
          <w:ilvl w:val="0"/>
          <w:numId w:val="14"/>
        </w:numPr>
        <w:spacing w:after="200" w:line="276" w:lineRule="auto"/>
      </w:pPr>
      <w:r w:rsidRPr="00D40220">
        <w:t xml:space="preserve">To accurately evaluate and document the care of the child/young person in accordance with </w:t>
      </w:r>
      <w:r w:rsidR="00EF6F0D" w:rsidRPr="00D40220">
        <w:t>prof</w:t>
      </w:r>
      <w:r w:rsidR="002B46A3" w:rsidRPr="00D40220">
        <w:t>essional body</w:t>
      </w:r>
      <w:r w:rsidRPr="00D40220">
        <w:t xml:space="preserve"> guidance on documentation</w:t>
      </w:r>
      <w:r w:rsidR="00576A9A" w:rsidRPr="00D40220">
        <w:t>.</w:t>
      </w:r>
    </w:p>
    <w:p w14:paraId="365C2F5B" w14:textId="77777777" w:rsidR="00576A9A" w:rsidRPr="00D40220" w:rsidRDefault="00576A9A" w:rsidP="00576A9A">
      <w:pPr>
        <w:pStyle w:val="ListParagraph"/>
        <w:spacing w:after="200" w:line="276" w:lineRule="auto"/>
        <w:ind w:left="1080"/>
      </w:pPr>
    </w:p>
    <w:p w14:paraId="5AFE8E0B" w14:textId="0B2344FD" w:rsidR="0077561A" w:rsidRPr="00D40220" w:rsidRDefault="0077561A" w:rsidP="00D40220">
      <w:pPr>
        <w:pStyle w:val="ListParagraph"/>
        <w:numPr>
          <w:ilvl w:val="0"/>
          <w:numId w:val="14"/>
        </w:numPr>
        <w:spacing w:after="200" w:line="276" w:lineRule="auto"/>
      </w:pPr>
      <w:r w:rsidRPr="00D40220">
        <w:t xml:space="preserve">To deliver all aspects of care following the individual’s care, </w:t>
      </w:r>
      <w:proofErr w:type="gramStart"/>
      <w:r w:rsidRPr="00D40220">
        <w:t>pain</w:t>
      </w:r>
      <w:proofErr w:type="gramEnd"/>
      <w:r w:rsidRPr="00D40220">
        <w:t xml:space="preserve"> and manual handling assessment plan</w:t>
      </w:r>
      <w:r w:rsidR="00576A9A" w:rsidRPr="00D40220">
        <w:t>.</w:t>
      </w:r>
    </w:p>
    <w:p w14:paraId="1D28A596" w14:textId="77777777" w:rsidR="00576A9A" w:rsidRPr="00D40220" w:rsidRDefault="00576A9A" w:rsidP="00576A9A">
      <w:pPr>
        <w:pStyle w:val="ListParagraph"/>
        <w:spacing w:after="200" w:line="276" w:lineRule="auto"/>
        <w:ind w:left="1080"/>
      </w:pPr>
    </w:p>
    <w:p w14:paraId="38221A5A" w14:textId="09CC5920" w:rsidR="00AF1168" w:rsidRPr="00D40220" w:rsidRDefault="0077561A" w:rsidP="00AF1168">
      <w:pPr>
        <w:pStyle w:val="ListParagraph"/>
        <w:numPr>
          <w:ilvl w:val="0"/>
          <w:numId w:val="14"/>
        </w:numPr>
        <w:spacing w:after="200" w:line="276" w:lineRule="auto"/>
      </w:pPr>
      <w:r w:rsidRPr="00D40220">
        <w:t>To ensure patient safety by appropriate delegation of duties to suitably trained members</w:t>
      </w:r>
      <w:r w:rsidR="00576A9A" w:rsidRPr="00D40220">
        <w:t xml:space="preserve"> </w:t>
      </w:r>
      <w:r w:rsidRPr="00D40220">
        <w:t>of staff</w:t>
      </w:r>
      <w:r w:rsidR="00F03BAC">
        <w:t>.</w:t>
      </w:r>
    </w:p>
    <w:p w14:paraId="7F782394" w14:textId="73ED3F1C" w:rsidR="00AF1168" w:rsidRPr="00D40220" w:rsidRDefault="00AF1168" w:rsidP="00137481">
      <w:pPr>
        <w:numPr>
          <w:ilvl w:val="0"/>
          <w:numId w:val="14"/>
        </w:numPr>
        <w:spacing w:after="200" w:line="276" w:lineRule="auto"/>
        <w:rPr>
          <w:rFonts w:cstheme="minorHAnsi"/>
          <w:lang w:val="en-US"/>
        </w:rPr>
      </w:pPr>
      <w:r w:rsidRPr="00D40220">
        <w:rPr>
          <w:rFonts w:cstheme="minorHAnsi"/>
          <w:lang w:val="en-US"/>
        </w:rPr>
        <w:t xml:space="preserve">To work with supervision as an autonomous practitioner ensuring personal accountability in accordance with </w:t>
      </w:r>
      <w:r w:rsidR="002B46A3" w:rsidRPr="00D40220">
        <w:rPr>
          <w:rFonts w:cstheme="minorHAnsi"/>
          <w:lang w:val="en-US"/>
        </w:rPr>
        <w:t>professional body guidance</w:t>
      </w:r>
      <w:r w:rsidRPr="00D40220">
        <w:rPr>
          <w:rFonts w:cstheme="minorHAnsi"/>
          <w:lang w:val="en-US"/>
        </w:rPr>
        <w:t>.</w:t>
      </w:r>
    </w:p>
    <w:p w14:paraId="15D178D3" w14:textId="3AD701F2" w:rsidR="00AF1168" w:rsidRPr="00D40220" w:rsidRDefault="00AF1168" w:rsidP="00137481">
      <w:pPr>
        <w:numPr>
          <w:ilvl w:val="0"/>
          <w:numId w:val="14"/>
        </w:numPr>
        <w:spacing w:after="200" w:line="276" w:lineRule="auto"/>
        <w:rPr>
          <w:rFonts w:cstheme="minorHAnsi"/>
          <w:lang w:val="en-US"/>
        </w:rPr>
      </w:pPr>
      <w:r w:rsidRPr="00D40220">
        <w:rPr>
          <w:rFonts w:cstheme="minorHAnsi"/>
          <w:lang w:val="en-US"/>
        </w:rPr>
        <w:t xml:space="preserve">To work with support of colleagues as a resource for all members of the multi-disciplinary team providing supervision, guidance, </w:t>
      </w:r>
      <w:proofErr w:type="gramStart"/>
      <w:r w:rsidRPr="00D40220">
        <w:rPr>
          <w:rFonts w:cstheme="minorHAnsi"/>
          <w:lang w:val="en-US"/>
        </w:rPr>
        <w:t>care</w:t>
      </w:r>
      <w:proofErr w:type="gramEnd"/>
      <w:r w:rsidRPr="00D40220">
        <w:rPr>
          <w:rFonts w:cstheme="minorHAnsi"/>
          <w:lang w:val="en-US"/>
        </w:rPr>
        <w:t xml:space="preserve"> and support, ensuring effective communication and delivery of care.</w:t>
      </w:r>
    </w:p>
    <w:p w14:paraId="5DAEA26D" w14:textId="0E7D9B90" w:rsidR="00AF1168" w:rsidRPr="00D40220" w:rsidRDefault="00AF1168" w:rsidP="00137481">
      <w:pPr>
        <w:numPr>
          <w:ilvl w:val="0"/>
          <w:numId w:val="14"/>
        </w:numPr>
        <w:spacing w:after="200" w:line="276" w:lineRule="auto"/>
        <w:rPr>
          <w:rFonts w:cstheme="minorHAnsi"/>
          <w:lang w:val="en-US"/>
        </w:rPr>
      </w:pPr>
      <w:r w:rsidRPr="00D40220">
        <w:rPr>
          <w:rFonts w:cstheme="minorHAnsi"/>
          <w:lang w:val="en-US"/>
        </w:rPr>
        <w:t>To act with support of colleagues as a contact worker demonstrating a good level of core communication skills to meet the specific needs of the child/young person and their family.</w:t>
      </w:r>
    </w:p>
    <w:p w14:paraId="4545E7CF" w14:textId="51736678" w:rsidR="00AF1168" w:rsidRPr="00D40220" w:rsidRDefault="00AF1168" w:rsidP="00137481">
      <w:pPr>
        <w:numPr>
          <w:ilvl w:val="0"/>
          <w:numId w:val="14"/>
        </w:numPr>
        <w:spacing w:after="200" w:line="276" w:lineRule="auto"/>
        <w:rPr>
          <w:rFonts w:cstheme="minorHAnsi"/>
          <w:lang w:val="en-US"/>
        </w:rPr>
      </w:pPr>
      <w:r w:rsidRPr="00D40220">
        <w:rPr>
          <w:rFonts w:cstheme="minorHAnsi"/>
          <w:lang w:val="en-US"/>
        </w:rPr>
        <w:t>With support, to assess, plan, implement and evaluate the requirements of children/young people with complex, palliative and end of life care needs.</w:t>
      </w:r>
    </w:p>
    <w:p w14:paraId="2C58EC06" w14:textId="3423C9B3" w:rsidR="00AF1168" w:rsidRPr="00D40220" w:rsidRDefault="00AF1168" w:rsidP="00137481">
      <w:pPr>
        <w:numPr>
          <w:ilvl w:val="0"/>
          <w:numId w:val="14"/>
        </w:numPr>
        <w:spacing w:after="200" w:line="276" w:lineRule="auto"/>
        <w:rPr>
          <w:rFonts w:cstheme="minorHAnsi"/>
          <w:lang w:val="en-US"/>
        </w:rPr>
      </w:pPr>
      <w:r w:rsidRPr="00D40220">
        <w:rPr>
          <w:rFonts w:cstheme="minorHAnsi"/>
          <w:lang w:val="en-US"/>
        </w:rPr>
        <w:t>To work in partnership with parents/carers to identify the care</w:t>
      </w:r>
      <w:r w:rsidR="002465CD" w:rsidRPr="00D40220">
        <w:rPr>
          <w:rFonts w:cstheme="minorHAnsi"/>
          <w:lang w:val="en-US"/>
        </w:rPr>
        <w:t xml:space="preserve"> requirements</w:t>
      </w:r>
      <w:r w:rsidRPr="00D40220">
        <w:rPr>
          <w:rFonts w:cstheme="minorHAnsi"/>
          <w:lang w:val="en-US"/>
        </w:rPr>
        <w:t xml:space="preserve"> of the child/young person. To be involved in the planning of care </w:t>
      </w:r>
      <w:proofErr w:type="spellStart"/>
      <w:r w:rsidRPr="00D40220">
        <w:rPr>
          <w:rFonts w:cstheme="minorHAnsi"/>
          <w:lang w:val="en-US"/>
        </w:rPr>
        <w:t>recognising</w:t>
      </w:r>
      <w:proofErr w:type="spellEnd"/>
      <w:r w:rsidRPr="00D40220">
        <w:rPr>
          <w:rFonts w:cstheme="minorHAnsi"/>
          <w:lang w:val="en-US"/>
        </w:rPr>
        <w:t xml:space="preserve"> best practice and </w:t>
      </w:r>
      <w:proofErr w:type="gramStart"/>
      <w:r w:rsidRPr="00D40220">
        <w:rPr>
          <w:rFonts w:cstheme="minorHAnsi"/>
          <w:lang w:val="en-US"/>
        </w:rPr>
        <w:t>evidence based</w:t>
      </w:r>
      <w:proofErr w:type="gramEnd"/>
      <w:r w:rsidRPr="00D40220">
        <w:rPr>
          <w:rFonts w:cstheme="minorHAnsi"/>
          <w:lang w:val="en-US"/>
        </w:rPr>
        <w:t xml:space="preserve"> guidelines</w:t>
      </w:r>
      <w:r w:rsidR="00F03BAC">
        <w:rPr>
          <w:rFonts w:cstheme="minorHAnsi"/>
          <w:lang w:val="en-US"/>
        </w:rPr>
        <w:t>.</w:t>
      </w:r>
    </w:p>
    <w:p w14:paraId="054EE0DB" w14:textId="5339D537" w:rsidR="00AF1168" w:rsidRPr="00D40220" w:rsidRDefault="00AF1168" w:rsidP="00137481">
      <w:pPr>
        <w:numPr>
          <w:ilvl w:val="0"/>
          <w:numId w:val="14"/>
        </w:numPr>
        <w:spacing w:after="200" w:line="276" w:lineRule="auto"/>
        <w:rPr>
          <w:rFonts w:cstheme="minorHAnsi"/>
          <w:lang w:val="en-US"/>
        </w:rPr>
      </w:pPr>
      <w:r w:rsidRPr="00D40220">
        <w:rPr>
          <w:rFonts w:cstheme="minorHAnsi"/>
          <w:lang w:val="en-US"/>
        </w:rPr>
        <w:t xml:space="preserve">To be involved in maintaining and updating manual handling components of care plans, </w:t>
      </w:r>
      <w:proofErr w:type="gramStart"/>
      <w:r w:rsidRPr="00D40220">
        <w:rPr>
          <w:rFonts w:cstheme="minorHAnsi"/>
          <w:lang w:val="en-US"/>
        </w:rPr>
        <w:t>assessing</w:t>
      </w:r>
      <w:proofErr w:type="gramEnd"/>
      <w:r w:rsidRPr="00D40220">
        <w:rPr>
          <w:rFonts w:cstheme="minorHAnsi"/>
          <w:lang w:val="en-US"/>
        </w:rPr>
        <w:t xml:space="preserve"> and implementing care based on current evidence-based and researched best practice.</w:t>
      </w:r>
      <w:r w:rsidR="00E612F2">
        <w:rPr>
          <w:rFonts w:cstheme="minorHAnsi"/>
          <w:lang w:val="en-US"/>
        </w:rPr>
        <w:t xml:space="preserve"> </w:t>
      </w:r>
      <w:r w:rsidRPr="00D40220">
        <w:rPr>
          <w:rFonts w:cstheme="minorHAnsi"/>
          <w:lang w:val="en-US"/>
        </w:rPr>
        <w:t xml:space="preserve">Amendments will be negotiated with the child/young person and their parents/carers, </w:t>
      </w:r>
      <w:proofErr w:type="gramStart"/>
      <w:r w:rsidRPr="00D40220">
        <w:rPr>
          <w:rFonts w:cstheme="minorHAnsi"/>
          <w:lang w:val="en-US"/>
        </w:rPr>
        <w:t>documented</w:t>
      </w:r>
      <w:proofErr w:type="gramEnd"/>
      <w:r w:rsidRPr="00D40220">
        <w:rPr>
          <w:rFonts w:cstheme="minorHAnsi"/>
          <w:lang w:val="en-US"/>
        </w:rPr>
        <w:t xml:space="preserve"> and communicated to the other members of the team.</w:t>
      </w:r>
    </w:p>
    <w:p w14:paraId="37EDEABC" w14:textId="5D42DC68" w:rsidR="00AF1168" w:rsidRPr="00D40220" w:rsidRDefault="00AF1168" w:rsidP="00137481">
      <w:pPr>
        <w:numPr>
          <w:ilvl w:val="0"/>
          <w:numId w:val="14"/>
        </w:numPr>
        <w:spacing w:after="200" w:line="276" w:lineRule="auto"/>
        <w:rPr>
          <w:rFonts w:cstheme="minorHAnsi"/>
          <w:lang w:val="en-US"/>
        </w:rPr>
      </w:pPr>
      <w:r w:rsidRPr="00D40220">
        <w:rPr>
          <w:rFonts w:cstheme="minorHAnsi"/>
          <w:lang w:val="en-US"/>
        </w:rPr>
        <w:t xml:space="preserve">To deliver with support all aspects of </w:t>
      </w:r>
      <w:r w:rsidR="00137481" w:rsidRPr="00D40220">
        <w:rPr>
          <w:rFonts w:cstheme="minorHAnsi"/>
          <w:lang w:val="en-US"/>
        </w:rPr>
        <w:t xml:space="preserve">the </w:t>
      </w:r>
      <w:r w:rsidRPr="00D40220">
        <w:rPr>
          <w:rFonts w:cstheme="minorHAnsi"/>
          <w:lang w:val="en-US"/>
        </w:rPr>
        <w:t xml:space="preserve">individuals care, </w:t>
      </w:r>
      <w:proofErr w:type="gramStart"/>
      <w:r w:rsidRPr="00D40220">
        <w:rPr>
          <w:rFonts w:cstheme="minorHAnsi"/>
          <w:lang w:val="en-US"/>
        </w:rPr>
        <w:t>pain</w:t>
      </w:r>
      <w:proofErr w:type="gramEnd"/>
      <w:r w:rsidRPr="00D40220">
        <w:rPr>
          <w:rFonts w:cstheme="minorHAnsi"/>
          <w:lang w:val="en-US"/>
        </w:rPr>
        <w:t xml:space="preserve"> and manual handling assessment plan and to make decisions on diagnosis and treatments.</w:t>
      </w:r>
    </w:p>
    <w:p w14:paraId="337AAEC3" w14:textId="422C5C90" w:rsidR="00AF1168" w:rsidRPr="00D40220" w:rsidRDefault="00AF1168" w:rsidP="00137481">
      <w:pPr>
        <w:numPr>
          <w:ilvl w:val="0"/>
          <w:numId w:val="14"/>
        </w:numPr>
        <w:spacing w:after="200" w:line="276" w:lineRule="auto"/>
        <w:rPr>
          <w:rFonts w:cstheme="minorHAnsi"/>
          <w:lang w:val="en-US"/>
        </w:rPr>
      </w:pPr>
      <w:r w:rsidRPr="00D40220">
        <w:rPr>
          <w:rFonts w:cstheme="minorHAnsi"/>
          <w:lang w:val="en-US"/>
        </w:rPr>
        <w:t xml:space="preserve">To adapt the delivery of care according to the changing emotional, </w:t>
      </w:r>
      <w:proofErr w:type="gramStart"/>
      <w:r w:rsidRPr="00D40220">
        <w:rPr>
          <w:rFonts w:cstheme="minorHAnsi"/>
          <w:lang w:val="en-US"/>
        </w:rPr>
        <w:t>physical</w:t>
      </w:r>
      <w:proofErr w:type="gramEnd"/>
      <w:r w:rsidRPr="00D40220">
        <w:rPr>
          <w:rFonts w:cstheme="minorHAnsi"/>
          <w:lang w:val="en-US"/>
        </w:rPr>
        <w:t xml:space="preserve"> and environmental demands.</w:t>
      </w:r>
    </w:p>
    <w:p w14:paraId="056E8936" w14:textId="7E7DDB63" w:rsidR="00AF1168" w:rsidRPr="00D40220" w:rsidRDefault="00AF1168" w:rsidP="00137481">
      <w:pPr>
        <w:numPr>
          <w:ilvl w:val="0"/>
          <w:numId w:val="14"/>
        </w:numPr>
        <w:spacing w:after="200" w:line="276" w:lineRule="auto"/>
        <w:rPr>
          <w:rFonts w:cstheme="minorHAnsi"/>
          <w:lang w:val="en-US"/>
        </w:rPr>
      </w:pPr>
      <w:r w:rsidRPr="00D40220">
        <w:rPr>
          <w:rFonts w:cstheme="minorHAnsi"/>
          <w:lang w:val="en-US"/>
        </w:rPr>
        <w:lastRenderedPageBreak/>
        <w:t>To be aware and working to Safeguarding policies and procedures.</w:t>
      </w:r>
    </w:p>
    <w:p w14:paraId="3F1FC5C7" w14:textId="3DE4F9EC" w:rsidR="0077561A" w:rsidRPr="00D40220" w:rsidRDefault="00AF1168" w:rsidP="00137481">
      <w:pPr>
        <w:numPr>
          <w:ilvl w:val="0"/>
          <w:numId w:val="14"/>
        </w:numPr>
        <w:spacing w:after="200" w:line="276" w:lineRule="auto"/>
        <w:rPr>
          <w:rFonts w:cstheme="minorHAnsi"/>
          <w:lang w:val="en-US"/>
        </w:rPr>
      </w:pPr>
      <w:r w:rsidRPr="00D40220">
        <w:rPr>
          <w:rFonts w:cstheme="minorHAnsi"/>
          <w:lang w:val="en-US"/>
        </w:rPr>
        <w:t>To comply with manual handling policies and procedures.</w:t>
      </w:r>
    </w:p>
    <w:p w14:paraId="5B690020" w14:textId="3D5EB0ED" w:rsidR="0077561A" w:rsidRPr="00D40220" w:rsidRDefault="0077561A" w:rsidP="00137481">
      <w:pPr>
        <w:numPr>
          <w:ilvl w:val="0"/>
          <w:numId w:val="14"/>
        </w:numPr>
        <w:spacing w:after="200" w:line="276" w:lineRule="auto"/>
        <w:rPr>
          <w:rFonts w:cstheme="minorHAnsi"/>
          <w:lang w:val="en-US"/>
        </w:rPr>
      </w:pPr>
      <w:r w:rsidRPr="00D40220">
        <w:rPr>
          <w:rFonts w:cstheme="minorHAnsi"/>
          <w:lang w:val="en-US"/>
        </w:rPr>
        <w:t>To assess with support a wide range of complex medical problems and treat appropriately, knowing when to refer to appropriate medical professionals where appropriate.</w:t>
      </w:r>
    </w:p>
    <w:p w14:paraId="6636C23C" w14:textId="77777777" w:rsidR="0077561A" w:rsidRPr="00D40220" w:rsidRDefault="0077561A" w:rsidP="00137481">
      <w:pPr>
        <w:numPr>
          <w:ilvl w:val="0"/>
          <w:numId w:val="14"/>
        </w:numPr>
        <w:spacing w:after="200" w:line="276" w:lineRule="auto"/>
        <w:rPr>
          <w:rFonts w:cstheme="minorHAnsi"/>
          <w:lang w:val="en-US"/>
        </w:rPr>
      </w:pPr>
      <w:r w:rsidRPr="00D40220">
        <w:rPr>
          <w:rFonts w:cstheme="minorHAnsi"/>
          <w:lang w:val="en-US"/>
        </w:rPr>
        <w:t xml:space="preserve">To be able to undertake the mental, </w:t>
      </w:r>
      <w:proofErr w:type="gramStart"/>
      <w:r w:rsidRPr="00D40220">
        <w:rPr>
          <w:rFonts w:cstheme="minorHAnsi"/>
          <w:lang w:val="en-US"/>
        </w:rPr>
        <w:t>physical</w:t>
      </w:r>
      <w:proofErr w:type="gramEnd"/>
      <w:r w:rsidRPr="00D40220">
        <w:rPr>
          <w:rFonts w:cstheme="minorHAnsi"/>
          <w:lang w:val="en-US"/>
        </w:rPr>
        <w:t xml:space="preserve"> and emotional demands of the role, whilst at the same time taking care to safeguard their own health and safety as well as fellow care team members, children, young people and their family.</w:t>
      </w:r>
    </w:p>
    <w:p w14:paraId="199D87C1" w14:textId="77777777" w:rsidR="0077561A" w:rsidRPr="00B01743" w:rsidRDefault="0077561A" w:rsidP="0077561A">
      <w:pPr>
        <w:pStyle w:val="ListParagraph"/>
        <w:rPr>
          <w:rFonts w:cstheme="minorHAnsi"/>
          <w:b/>
        </w:rPr>
      </w:pPr>
    </w:p>
    <w:p w14:paraId="3E7DAB62" w14:textId="77777777" w:rsidR="0091631A" w:rsidRPr="008648F5" w:rsidRDefault="0091631A" w:rsidP="0091631A">
      <w:pPr>
        <w:spacing w:before="120" w:after="200" w:line="276" w:lineRule="auto"/>
        <w:rPr>
          <w:rFonts w:ascii="Calibri" w:eastAsia="Calibri" w:hAnsi="Calibri" w:cs="Calibri"/>
          <w:b/>
        </w:rPr>
      </w:pPr>
      <w:r w:rsidRPr="008648F5">
        <w:rPr>
          <w:rFonts w:ascii="Calibri" w:hAnsi="Calibri" w:cs="Calibri"/>
          <w:b/>
        </w:rPr>
        <w:t>General Claire House Requirements</w:t>
      </w:r>
    </w:p>
    <w:p w14:paraId="76249B2D" w14:textId="77777777" w:rsidR="0091631A" w:rsidRPr="00170212" w:rsidRDefault="0091631A" w:rsidP="00170212">
      <w:pPr>
        <w:numPr>
          <w:ilvl w:val="0"/>
          <w:numId w:val="14"/>
        </w:numPr>
        <w:spacing w:after="200" w:line="276" w:lineRule="auto"/>
        <w:rPr>
          <w:rFonts w:cstheme="minorHAnsi"/>
          <w:lang w:val="en-US"/>
        </w:rPr>
      </w:pPr>
      <w:r w:rsidRPr="00170212">
        <w:rPr>
          <w:rFonts w:cstheme="minorHAnsi"/>
          <w:lang w:val="en-US"/>
        </w:rPr>
        <w:t xml:space="preserve">Adhere to and comply with organisational policies, </w:t>
      </w:r>
      <w:proofErr w:type="gramStart"/>
      <w:r w:rsidRPr="00170212">
        <w:rPr>
          <w:rFonts w:cstheme="minorHAnsi"/>
          <w:lang w:val="en-US"/>
        </w:rPr>
        <w:t>procedures</w:t>
      </w:r>
      <w:proofErr w:type="gramEnd"/>
      <w:r w:rsidRPr="00170212">
        <w:rPr>
          <w:rFonts w:cstheme="minorHAnsi"/>
          <w:lang w:val="en-US"/>
        </w:rPr>
        <w:t xml:space="preserve"> and guidelines at all times.</w:t>
      </w:r>
    </w:p>
    <w:p w14:paraId="7561FF9C" w14:textId="77777777" w:rsidR="0091631A" w:rsidRPr="00170212" w:rsidRDefault="0091631A" w:rsidP="00170212">
      <w:pPr>
        <w:numPr>
          <w:ilvl w:val="0"/>
          <w:numId w:val="14"/>
        </w:numPr>
        <w:spacing w:after="200" w:line="276" w:lineRule="auto"/>
        <w:rPr>
          <w:rFonts w:cstheme="minorHAnsi"/>
          <w:lang w:val="en-US"/>
        </w:rPr>
      </w:pPr>
      <w:r w:rsidRPr="00170212">
        <w:rPr>
          <w:rFonts w:cstheme="minorHAnsi"/>
          <w:lang w:val="en-US"/>
        </w:rPr>
        <w:t>Implement risk management strategies (including reporting, registering risk and learning), taking all reasonable steps to manage and promote a safe and healthy working environment which is free from discrimination.</w:t>
      </w:r>
    </w:p>
    <w:p w14:paraId="4B980406" w14:textId="77777777" w:rsidR="0091631A" w:rsidRPr="00170212" w:rsidRDefault="0091631A" w:rsidP="00170212">
      <w:pPr>
        <w:numPr>
          <w:ilvl w:val="0"/>
          <w:numId w:val="14"/>
        </w:numPr>
        <w:spacing w:after="200" w:line="276" w:lineRule="auto"/>
        <w:rPr>
          <w:rFonts w:cstheme="minorHAnsi"/>
          <w:lang w:val="en-US"/>
        </w:rPr>
      </w:pPr>
      <w:r w:rsidRPr="00170212">
        <w:rPr>
          <w:rFonts w:cstheme="minorHAnsi"/>
          <w:lang w:val="en-US"/>
        </w:rPr>
        <w:t xml:space="preserve">Implement Health and Safety regulations through risk assessment. Maintain a constant awareness of health, welfare and safety issues affecting colleagues, service users, volunteers, </w:t>
      </w:r>
      <w:proofErr w:type="gramStart"/>
      <w:r w:rsidRPr="00170212">
        <w:rPr>
          <w:rFonts w:cstheme="minorHAnsi"/>
          <w:lang w:val="en-US"/>
        </w:rPr>
        <w:t>visitors</w:t>
      </w:r>
      <w:proofErr w:type="gramEnd"/>
      <w:r w:rsidRPr="00170212">
        <w:rPr>
          <w:rFonts w:cstheme="minorHAnsi"/>
          <w:lang w:val="en-US"/>
        </w:rPr>
        <w:t xml:space="preserve"> and themselves, reporting any accidents or faults in line with organisational policy. </w:t>
      </w:r>
    </w:p>
    <w:p w14:paraId="21DF39DE" w14:textId="77777777" w:rsidR="0091631A" w:rsidRPr="00170212" w:rsidRDefault="0091631A" w:rsidP="00170212">
      <w:pPr>
        <w:numPr>
          <w:ilvl w:val="0"/>
          <w:numId w:val="14"/>
        </w:numPr>
        <w:spacing w:after="200" w:line="276" w:lineRule="auto"/>
        <w:rPr>
          <w:rFonts w:cstheme="minorHAnsi"/>
          <w:lang w:val="en-US"/>
        </w:rPr>
      </w:pPr>
      <w:r w:rsidRPr="00170212">
        <w:rPr>
          <w:rFonts w:cstheme="minorHAnsi"/>
          <w:lang w:val="en-US"/>
        </w:rPr>
        <w:t>Participate fully in Health and Safety training.</w:t>
      </w:r>
    </w:p>
    <w:p w14:paraId="0BBBAB68" w14:textId="77777777" w:rsidR="0091631A" w:rsidRPr="00170212" w:rsidRDefault="0091631A" w:rsidP="00170212">
      <w:pPr>
        <w:numPr>
          <w:ilvl w:val="0"/>
          <w:numId w:val="14"/>
        </w:numPr>
        <w:spacing w:after="200" w:line="276" w:lineRule="auto"/>
        <w:rPr>
          <w:rFonts w:cstheme="minorHAnsi"/>
          <w:lang w:val="en-US"/>
        </w:rPr>
      </w:pPr>
      <w:r w:rsidRPr="00170212">
        <w:rPr>
          <w:rFonts w:cstheme="minorHAnsi"/>
          <w:lang w:val="en-US"/>
        </w:rPr>
        <w:t>Comply with the organisational policy on confidentiality and the Data Protection Act 1998 relating to information held manually or on computerised systems.</w:t>
      </w:r>
    </w:p>
    <w:p w14:paraId="39AB5946" w14:textId="77777777" w:rsidR="0091631A" w:rsidRPr="00170212" w:rsidRDefault="0091631A" w:rsidP="00170212">
      <w:pPr>
        <w:numPr>
          <w:ilvl w:val="0"/>
          <w:numId w:val="14"/>
        </w:numPr>
        <w:spacing w:after="200" w:line="276" w:lineRule="auto"/>
        <w:rPr>
          <w:rFonts w:cstheme="minorHAnsi"/>
          <w:lang w:val="en-US"/>
        </w:rPr>
      </w:pPr>
      <w:r w:rsidRPr="00170212">
        <w:rPr>
          <w:rFonts w:cstheme="minorHAnsi"/>
          <w:lang w:val="en-US"/>
        </w:rPr>
        <w:t xml:space="preserve">Respect the confidentiality and privacy of children, young adults, volunteers &amp; staff </w:t>
      </w:r>
      <w:proofErr w:type="gramStart"/>
      <w:r w:rsidRPr="00170212">
        <w:rPr>
          <w:rFonts w:cstheme="minorHAnsi"/>
          <w:lang w:val="en-US"/>
        </w:rPr>
        <w:t>at all times</w:t>
      </w:r>
      <w:proofErr w:type="gramEnd"/>
      <w:r w:rsidRPr="00170212">
        <w:rPr>
          <w:rFonts w:cstheme="minorHAnsi"/>
          <w:lang w:val="en-US"/>
        </w:rPr>
        <w:t>.</w:t>
      </w:r>
    </w:p>
    <w:p w14:paraId="7D8C9783" w14:textId="77777777" w:rsidR="0091631A" w:rsidRPr="00170212" w:rsidRDefault="0091631A" w:rsidP="00170212">
      <w:pPr>
        <w:numPr>
          <w:ilvl w:val="0"/>
          <w:numId w:val="14"/>
        </w:numPr>
        <w:spacing w:after="200" w:line="276" w:lineRule="auto"/>
        <w:rPr>
          <w:rFonts w:cstheme="minorHAnsi"/>
          <w:lang w:val="en-US"/>
        </w:rPr>
      </w:pPr>
      <w:r w:rsidRPr="00170212">
        <w:rPr>
          <w:rFonts w:cstheme="minorHAnsi"/>
          <w:lang w:val="en-US"/>
        </w:rPr>
        <w:t xml:space="preserve">Participate in personal training, </w:t>
      </w:r>
      <w:proofErr w:type="gramStart"/>
      <w:r w:rsidRPr="00170212">
        <w:rPr>
          <w:rFonts w:cstheme="minorHAnsi"/>
          <w:lang w:val="en-US"/>
        </w:rPr>
        <w:t>development</w:t>
      </w:r>
      <w:proofErr w:type="gramEnd"/>
      <w:r w:rsidRPr="00170212">
        <w:rPr>
          <w:rFonts w:cstheme="minorHAnsi"/>
          <w:lang w:val="en-US"/>
        </w:rPr>
        <w:t xml:space="preserve"> and appraisal, and attend all relevant training courses as required.</w:t>
      </w:r>
    </w:p>
    <w:p w14:paraId="159D6890" w14:textId="77777777" w:rsidR="0091631A" w:rsidRPr="00170212" w:rsidRDefault="0091631A" w:rsidP="00170212">
      <w:pPr>
        <w:numPr>
          <w:ilvl w:val="0"/>
          <w:numId w:val="14"/>
        </w:numPr>
        <w:spacing w:after="200" w:line="276" w:lineRule="auto"/>
        <w:rPr>
          <w:rFonts w:cstheme="minorHAnsi"/>
          <w:lang w:val="en-US"/>
        </w:rPr>
      </w:pPr>
      <w:r w:rsidRPr="00170212">
        <w:rPr>
          <w:rFonts w:cstheme="minorHAnsi"/>
          <w:lang w:val="en-US"/>
        </w:rPr>
        <w:t>Take part in organisational research.</w:t>
      </w:r>
    </w:p>
    <w:p w14:paraId="52C12C69" w14:textId="77777777" w:rsidR="0091631A" w:rsidRPr="00170212" w:rsidRDefault="0091631A" w:rsidP="00170212">
      <w:pPr>
        <w:numPr>
          <w:ilvl w:val="0"/>
          <w:numId w:val="14"/>
        </w:numPr>
        <w:spacing w:after="200" w:line="276" w:lineRule="auto"/>
        <w:rPr>
          <w:rFonts w:cstheme="minorHAnsi"/>
          <w:lang w:val="en-US"/>
        </w:rPr>
      </w:pPr>
      <w:r w:rsidRPr="00170212">
        <w:rPr>
          <w:rFonts w:cstheme="minorHAnsi"/>
          <w:lang w:val="en-US"/>
        </w:rPr>
        <w:t>Embrace the positive volunteer culture which Claire House strives to create.</w:t>
      </w:r>
    </w:p>
    <w:p w14:paraId="57D198A7" w14:textId="77777777" w:rsidR="0091631A" w:rsidRPr="008648F5" w:rsidRDefault="0091631A" w:rsidP="0091631A">
      <w:pPr>
        <w:pStyle w:val="Heading6"/>
        <w:rPr>
          <w:rFonts w:ascii="Calibri" w:hAnsi="Calibri" w:cs="Calibri"/>
        </w:rPr>
      </w:pPr>
    </w:p>
    <w:p w14:paraId="0F8DD792" w14:textId="77777777" w:rsidR="0091631A" w:rsidRPr="008648F5" w:rsidRDefault="0091631A" w:rsidP="0091631A">
      <w:pPr>
        <w:tabs>
          <w:tab w:val="left" w:pos="2610"/>
        </w:tabs>
        <w:jc w:val="both"/>
        <w:rPr>
          <w:rFonts w:ascii="Calibri" w:hAnsi="Calibri" w:cs="Calibri"/>
          <w:i/>
          <w:iCs/>
          <w:snapToGrid w:val="0"/>
        </w:rPr>
      </w:pPr>
      <w:r w:rsidRPr="008648F5">
        <w:rPr>
          <w:rFonts w:ascii="Calibri" w:hAnsi="Calibri" w:cs="Calibri"/>
          <w:i/>
          <w:iCs/>
          <w:snapToGrid w:val="0"/>
        </w:rPr>
        <w:t xml:space="preserve">The post holder must </w:t>
      </w:r>
      <w:proofErr w:type="gramStart"/>
      <w:r w:rsidRPr="008648F5">
        <w:rPr>
          <w:rFonts w:ascii="Calibri" w:hAnsi="Calibri" w:cs="Calibri"/>
          <w:i/>
          <w:iCs/>
          <w:snapToGrid w:val="0"/>
        </w:rPr>
        <w:t>act at all times</w:t>
      </w:r>
      <w:proofErr w:type="gramEnd"/>
      <w:r w:rsidRPr="008648F5">
        <w:rPr>
          <w:rFonts w:ascii="Calibri" w:hAnsi="Calibri" w:cs="Calibri"/>
          <w:i/>
          <w:iCs/>
          <w:snapToGrid w:val="0"/>
        </w:rPr>
        <w:t xml:space="preserve"> in a professional and responsible manner and have due regard to confidentiality and Health &amp; Safety legislation.</w:t>
      </w:r>
    </w:p>
    <w:p w14:paraId="726A6DF9" w14:textId="77777777" w:rsidR="0091631A" w:rsidRPr="008648F5" w:rsidRDefault="0091631A" w:rsidP="0091631A">
      <w:pPr>
        <w:jc w:val="both"/>
        <w:rPr>
          <w:rFonts w:ascii="Calibri" w:hAnsi="Calibri" w:cs="Calibri"/>
          <w:b/>
          <w:bCs/>
          <w:snapToGrid w:val="0"/>
        </w:rPr>
      </w:pPr>
      <w:r w:rsidRPr="008648F5">
        <w:rPr>
          <w:rFonts w:ascii="Calibri" w:hAnsi="Calibri" w:cs="Calibri"/>
          <w:b/>
          <w:bCs/>
          <w:snapToGrid w:val="0"/>
        </w:rPr>
        <w:t xml:space="preserve">This is an outline job description and should not be regarded as an inflexible specification.  Responsibilities will be reviewed periodically in line with service priorities and duties may change or new duties be introduced after consultation with the post holder.  As a term of your </w:t>
      </w:r>
      <w:proofErr w:type="gramStart"/>
      <w:r w:rsidRPr="008648F5">
        <w:rPr>
          <w:rFonts w:ascii="Calibri" w:hAnsi="Calibri" w:cs="Calibri"/>
          <w:b/>
          <w:bCs/>
          <w:snapToGrid w:val="0"/>
        </w:rPr>
        <w:t>employment</w:t>
      </w:r>
      <w:proofErr w:type="gramEnd"/>
      <w:r w:rsidRPr="008648F5">
        <w:rPr>
          <w:rFonts w:ascii="Calibri" w:hAnsi="Calibri" w:cs="Calibri"/>
          <w:b/>
          <w:bCs/>
          <w:snapToGrid w:val="0"/>
        </w:rPr>
        <w:t xml:space="preserve"> you may be required to undertake such other duties, such as link roles, and/or hours of work as may reasonably be required, commensurate with your general level of responsibility with the organisation, at your initial place of work or at any other of the Claire House establishments.</w:t>
      </w:r>
    </w:p>
    <w:p w14:paraId="5EA27634" w14:textId="2CA10963" w:rsidR="0077561A" w:rsidRPr="00B01743" w:rsidRDefault="0091631A" w:rsidP="0091631A">
      <w:pPr>
        <w:spacing w:after="0" w:line="240" w:lineRule="auto"/>
        <w:rPr>
          <w:rFonts w:cstheme="minorHAnsi"/>
          <w:b/>
        </w:rPr>
      </w:pPr>
      <w:r w:rsidRPr="008648F5">
        <w:rPr>
          <w:rFonts w:ascii="Calibri" w:hAnsi="Calibri" w:cs="Calibri"/>
          <w:i/>
          <w:iCs/>
          <w:snapToGrid w:val="0"/>
        </w:rPr>
        <w:lastRenderedPageBreak/>
        <w:t>Our working premises are no smoking areas.</w:t>
      </w:r>
    </w:p>
    <w:p w14:paraId="46337517" w14:textId="77777777" w:rsidR="0077561A" w:rsidRDefault="0077561A" w:rsidP="0077561A">
      <w:pPr>
        <w:spacing w:after="0" w:line="240" w:lineRule="auto"/>
        <w:ind w:left="360"/>
        <w:rPr>
          <w:rFonts w:ascii="Arial" w:hAnsi="Arial"/>
        </w:rPr>
      </w:pPr>
    </w:p>
    <w:p w14:paraId="6C8DF06F" w14:textId="615EEEA7" w:rsidR="0091631A" w:rsidRPr="00B73CA6" w:rsidRDefault="0091631A" w:rsidP="0091631A">
      <w:pPr>
        <w:spacing w:after="200" w:line="276" w:lineRule="auto"/>
        <w:rPr>
          <w:b/>
          <w:sz w:val="32"/>
          <w:szCs w:val="32"/>
        </w:rPr>
      </w:pPr>
      <w:r w:rsidRPr="005436CA">
        <w:rPr>
          <w:b/>
        </w:rPr>
        <w:t>DBS Level: Enhanced with child and adult barred list</w:t>
      </w:r>
      <w:r w:rsidR="00B73CA6">
        <w:rPr>
          <w:b/>
        </w:rPr>
        <w:t>.</w:t>
      </w:r>
    </w:p>
    <w:p w14:paraId="36CB51CD" w14:textId="458B3FD4" w:rsidR="009134CC" w:rsidRPr="00B73CA6" w:rsidRDefault="003B2886" w:rsidP="00B73CA6">
      <w:pPr>
        <w:jc w:val="center"/>
        <w:rPr>
          <w:b/>
          <w:sz w:val="32"/>
          <w:szCs w:val="32"/>
        </w:rPr>
      </w:pPr>
      <w:r w:rsidRPr="00B73CA6">
        <w:rPr>
          <w:b/>
          <w:sz w:val="32"/>
          <w:szCs w:val="32"/>
        </w:rPr>
        <w:t>Person Specification</w:t>
      </w:r>
    </w:p>
    <w:p w14:paraId="3D863553" w14:textId="13CCA50A" w:rsidR="00C9019B" w:rsidRDefault="00C9019B" w:rsidP="0015136F">
      <w:pPr>
        <w:spacing w:after="0" w:line="276" w:lineRule="auto"/>
        <w:rPr>
          <w:b/>
        </w:rPr>
      </w:pPr>
      <w:r>
        <w:rPr>
          <w:b/>
        </w:rPr>
        <w:t>Job Title: Young Adult Service Bank Staff</w:t>
      </w:r>
    </w:p>
    <w:p w14:paraId="0F546EF9" w14:textId="77777777" w:rsidR="007D1C4F" w:rsidRDefault="007D1C4F" w:rsidP="0015136F">
      <w:pPr>
        <w:spacing w:after="0" w:line="276" w:lineRule="auto"/>
        <w:rPr>
          <w:b/>
        </w:rPr>
      </w:pPr>
    </w:p>
    <w:p w14:paraId="59429803" w14:textId="77777777" w:rsidR="007D1C4F" w:rsidRPr="00B01743" w:rsidRDefault="007D1C4F" w:rsidP="0015136F">
      <w:pPr>
        <w:spacing w:after="0" w:line="276" w:lineRule="auto"/>
        <w:rPr>
          <w:b/>
        </w:rPr>
      </w:pPr>
    </w:p>
    <w:tbl>
      <w:tblPr>
        <w:tblStyle w:val="TableGrid"/>
        <w:tblW w:w="0" w:type="auto"/>
        <w:tblLook w:val="04A0" w:firstRow="1" w:lastRow="0" w:firstColumn="1" w:lastColumn="0" w:noHBand="0" w:noVBand="1"/>
      </w:tblPr>
      <w:tblGrid>
        <w:gridCol w:w="2015"/>
        <w:gridCol w:w="4008"/>
        <w:gridCol w:w="2993"/>
      </w:tblGrid>
      <w:tr w:rsidR="007D1C4F" w:rsidRPr="007D1C4F" w14:paraId="6BE134BA" w14:textId="77777777" w:rsidTr="00290654">
        <w:trPr>
          <w:trHeight w:val="125"/>
        </w:trPr>
        <w:tc>
          <w:tcPr>
            <w:tcW w:w="1980" w:type="dxa"/>
          </w:tcPr>
          <w:p w14:paraId="7D016D58" w14:textId="77777777" w:rsidR="007D1C4F" w:rsidRPr="007D1C4F" w:rsidRDefault="007D1C4F" w:rsidP="007D1C4F">
            <w:pPr>
              <w:spacing w:after="200" w:line="276" w:lineRule="auto"/>
              <w:ind w:left="360"/>
              <w:rPr>
                <w:b/>
                <w:bCs/>
                <w:sz w:val="24"/>
                <w:szCs w:val="24"/>
              </w:rPr>
            </w:pPr>
          </w:p>
        </w:tc>
        <w:tc>
          <w:tcPr>
            <w:tcW w:w="4030" w:type="dxa"/>
          </w:tcPr>
          <w:p w14:paraId="3ACCC8DF" w14:textId="77777777" w:rsidR="007D1C4F" w:rsidRPr="007D1C4F" w:rsidRDefault="007D1C4F" w:rsidP="007D1C4F">
            <w:pPr>
              <w:spacing w:after="200" w:line="276" w:lineRule="auto"/>
              <w:ind w:left="360"/>
              <w:rPr>
                <w:b/>
                <w:bCs/>
                <w:sz w:val="24"/>
                <w:szCs w:val="24"/>
              </w:rPr>
            </w:pPr>
            <w:r w:rsidRPr="007D1C4F">
              <w:rPr>
                <w:b/>
                <w:bCs/>
                <w:sz w:val="24"/>
                <w:szCs w:val="24"/>
              </w:rPr>
              <w:t>Essential</w:t>
            </w:r>
          </w:p>
        </w:tc>
        <w:tc>
          <w:tcPr>
            <w:tcW w:w="3006" w:type="dxa"/>
          </w:tcPr>
          <w:p w14:paraId="5D42EF3F" w14:textId="77777777" w:rsidR="007D1C4F" w:rsidRPr="007D1C4F" w:rsidRDefault="007D1C4F" w:rsidP="007D1C4F">
            <w:pPr>
              <w:spacing w:after="200" w:line="276" w:lineRule="auto"/>
              <w:ind w:left="360"/>
              <w:rPr>
                <w:b/>
                <w:bCs/>
                <w:sz w:val="24"/>
                <w:szCs w:val="24"/>
              </w:rPr>
            </w:pPr>
            <w:r w:rsidRPr="007D1C4F">
              <w:rPr>
                <w:b/>
                <w:bCs/>
                <w:sz w:val="24"/>
                <w:szCs w:val="24"/>
              </w:rPr>
              <w:t>Desirable</w:t>
            </w:r>
          </w:p>
        </w:tc>
      </w:tr>
      <w:tr w:rsidR="007D1C4F" w:rsidRPr="007D1C4F" w14:paraId="2B7C19B9" w14:textId="77777777" w:rsidTr="00290654">
        <w:trPr>
          <w:trHeight w:val="125"/>
        </w:trPr>
        <w:tc>
          <w:tcPr>
            <w:tcW w:w="1980" w:type="dxa"/>
          </w:tcPr>
          <w:p w14:paraId="39B0B28A" w14:textId="77777777" w:rsidR="007D1C4F" w:rsidRPr="007D1C4F" w:rsidRDefault="007D1C4F" w:rsidP="007D1C4F">
            <w:pPr>
              <w:spacing w:after="200" w:line="276" w:lineRule="auto"/>
              <w:ind w:left="360"/>
              <w:rPr>
                <w:b/>
                <w:sz w:val="24"/>
                <w:szCs w:val="24"/>
              </w:rPr>
            </w:pPr>
          </w:p>
        </w:tc>
        <w:tc>
          <w:tcPr>
            <w:tcW w:w="4030" w:type="dxa"/>
          </w:tcPr>
          <w:p w14:paraId="4ABE326C" w14:textId="77777777" w:rsidR="007D1C4F" w:rsidRPr="007D1C4F" w:rsidRDefault="007D1C4F" w:rsidP="007D1C4F">
            <w:pPr>
              <w:spacing w:after="200" w:line="276" w:lineRule="auto"/>
              <w:ind w:left="360"/>
              <w:rPr>
                <w:sz w:val="24"/>
                <w:szCs w:val="24"/>
              </w:rPr>
            </w:pPr>
          </w:p>
        </w:tc>
        <w:tc>
          <w:tcPr>
            <w:tcW w:w="3006" w:type="dxa"/>
          </w:tcPr>
          <w:p w14:paraId="7DA12E59" w14:textId="77777777" w:rsidR="007D1C4F" w:rsidRPr="007D1C4F" w:rsidRDefault="007D1C4F" w:rsidP="007D1C4F">
            <w:pPr>
              <w:spacing w:after="200" w:line="276" w:lineRule="auto"/>
              <w:ind w:left="360"/>
              <w:rPr>
                <w:b/>
                <w:bCs/>
                <w:sz w:val="24"/>
                <w:szCs w:val="24"/>
              </w:rPr>
            </w:pPr>
          </w:p>
        </w:tc>
      </w:tr>
      <w:tr w:rsidR="007D1C4F" w:rsidRPr="007D1C4F" w14:paraId="537502BD" w14:textId="77777777" w:rsidTr="00290654">
        <w:trPr>
          <w:trHeight w:val="125"/>
        </w:trPr>
        <w:tc>
          <w:tcPr>
            <w:tcW w:w="1980" w:type="dxa"/>
          </w:tcPr>
          <w:p w14:paraId="52F39EC1" w14:textId="77777777" w:rsidR="007D1C4F" w:rsidRPr="007D1C4F" w:rsidRDefault="007D1C4F" w:rsidP="007D1C4F">
            <w:pPr>
              <w:spacing w:after="200" w:line="276" w:lineRule="auto"/>
              <w:ind w:left="360"/>
              <w:rPr>
                <w:b/>
                <w:sz w:val="24"/>
                <w:szCs w:val="24"/>
              </w:rPr>
            </w:pPr>
            <w:r w:rsidRPr="007D1C4F">
              <w:rPr>
                <w:b/>
                <w:sz w:val="24"/>
                <w:szCs w:val="24"/>
              </w:rPr>
              <w:t xml:space="preserve">Qualifications &amp; </w:t>
            </w:r>
          </w:p>
          <w:p w14:paraId="671E3611" w14:textId="77777777" w:rsidR="007D1C4F" w:rsidRPr="007D1C4F" w:rsidRDefault="007D1C4F" w:rsidP="007D1C4F">
            <w:pPr>
              <w:spacing w:after="200" w:line="276" w:lineRule="auto"/>
              <w:ind w:left="360"/>
              <w:rPr>
                <w:b/>
                <w:bCs/>
                <w:sz w:val="24"/>
                <w:szCs w:val="24"/>
              </w:rPr>
            </w:pPr>
            <w:r w:rsidRPr="007D1C4F">
              <w:rPr>
                <w:b/>
                <w:sz w:val="24"/>
                <w:szCs w:val="24"/>
              </w:rPr>
              <w:t>Special Training &amp; Education</w:t>
            </w:r>
          </w:p>
        </w:tc>
        <w:tc>
          <w:tcPr>
            <w:tcW w:w="4030" w:type="dxa"/>
          </w:tcPr>
          <w:p w14:paraId="0D0D0FDB" w14:textId="77777777" w:rsidR="007D1C4F" w:rsidRPr="007D1C4F" w:rsidRDefault="007D1C4F" w:rsidP="00B73CA6">
            <w:pPr>
              <w:spacing w:after="200" w:line="276" w:lineRule="auto"/>
              <w:rPr>
                <w:b/>
                <w:bCs/>
                <w:sz w:val="24"/>
                <w:szCs w:val="24"/>
              </w:rPr>
            </w:pPr>
            <w:r w:rsidRPr="007D1C4F">
              <w:rPr>
                <w:sz w:val="24"/>
                <w:szCs w:val="24"/>
              </w:rPr>
              <w:t>Currently working as a qualified Nurse, Physiotherapist, Assistant Practitioner or Healthcare Support Worker</w:t>
            </w:r>
          </w:p>
        </w:tc>
        <w:tc>
          <w:tcPr>
            <w:tcW w:w="3006" w:type="dxa"/>
          </w:tcPr>
          <w:p w14:paraId="49260AB1" w14:textId="77777777" w:rsidR="007D1C4F" w:rsidRPr="007D1C4F" w:rsidRDefault="007D1C4F" w:rsidP="007D1C4F">
            <w:pPr>
              <w:spacing w:after="200" w:line="276" w:lineRule="auto"/>
              <w:ind w:left="360"/>
              <w:rPr>
                <w:b/>
                <w:bCs/>
                <w:sz w:val="24"/>
                <w:szCs w:val="24"/>
              </w:rPr>
            </w:pPr>
          </w:p>
        </w:tc>
      </w:tr>
      <w:tr w:rsidR="007D1C4F" w:rsidRPr="007D1C4F" w14:paraId="686222CC" w14:textId="77777777" w:rsidTr="00290654">
        <w:trPr>
          <w:trHeight w:val="125"/>
        </w:trPr>
        <w:tc>
          <w:tcPr>
            <w:tcW w:w="1980" w:type="dxa"/>
          </w:tcPr>
          <w:p w14:paraId="4AF6EFB7" w14:textId="77777777" w:rsidR="007D1C4F" w:rsidRPr="007D1C4F" w:rsidRDefault="007D1C4F" w:rsidP="007D1C4F">
            <w:pPr>
              <w:spacing w:after="200" w:line="276" w:lineRule="auto"/>
              <w:ind w:left="360"/>
              <w:rPr>
                <w:b/>
                <w:sz w:val="24"/>
                <w:szCs w:val="24"/>
              </w:rPr>
            </w:pPr>
            <w:r w:rsidRPr="007D1C4F">
              <w:rPr>
                <w:b/>
                <w:sz w:val="24"/>
                <w:szCs w:val="24"/>
              </w:rPr>
              <w:t>Knowledge &amp; Experience</w:t>
            </w:r>
          </w:p>
        </w:tc>
        <w:tc>
          <w:tcPr>
            <w:tcW w:w="4030" w:type="dxa"/>
          </w:tcPr>
          <w:p w14:paraId="6F30E7EC" w14:textId="197E5C5B" w:rsidR="007D1C4F" w:rsidRPr="007D1C4F" w:rsidRDefault="007D1C4F" w:rsidP="00B73CA6">
            <w:pPr>
              <w:spacing w:after="200" w:line="276" w:lineRule="auto"/>
              <w:rPr>
                <w:sz w:val="24"/>
                <w:szCs w:val="24"/>
              </w:rPr>
            </w:pPr>
            <w:r w:rsidRPr="007D1C4F">
              <w:rPr>
                <w:sz w:val="24"/>
                <w:szCs w:val="24"/>
              </w:rPr>
              <w:t>Knowledge and experience of working with young adults with health care needs</w:t>
            </w:r>
            <w:r w:rsidR="00B73CA6">
              <w:rPr>
                <w:sz w:val="24"/>
                <w:szCs w:val="24"/>
              </w:rPr>
              <w:t>.</w:t>
            </w:r>
            <w:r w:rsidRPr="007D1C4F">
              <w:rPr>
                <w:sz w:val="24"/>
                <w:szCs w:val="24"/>
              </w:rPr>
              <w:t xml:space="preserve"> </w:t>
            </w:r>
          </w:p>
          <w:p w14:paraId="095A5EDF" w14:textId="196BB692" w:rsidR="007D1C4F" w:rsidRPr="007D1C4F" w:rsidRDefault="007D1C4F" w:rsidP="00B73CA6">
            <w:pPr>
              <w:spacing w:after="200" w:line="276" w:lineRule="auto"/>
              <w:rPr>
                <w:sz w:val="24"/>
                <w:szCs w:val="24"/>
              </w:rPr>
            </w:pPr>
            <w:r w:rsidRPr="007D1C4F">
              <w:rPr>
                <w:sz w:val="24"/>
                <w:szCs w:val="24"/>
              </w:rPr>
              <w:t xml:space="preserve">Experience of working in a multidisciplinary Team </w:t>
            </w:r>
          </w:p>
          <w:p w14:paraId="2C0A628F" w14:textId="76DF24E3" w:rsidR="007D1C4F" w:rsidRPr="007D1C4F" w:rsidRDefault="007D1C4F" w:rsidP="00B73CA6">
            <w:pPr>
              <w:spacing w:after="200" w:line="276" w:lineRule="auto"/>
              <w:rPr>
                <w:sz w:val="24"/>
                <w:szCs w:val="24"/>
              </w:rPr>
            </w:pPr>
            <w:r w:rsidRPr="007D1C4F">
              <w:rPr>
                <w:sz w:val="24"/>
                <w:szCs w:val="24"/>
              </w:rPr>
              <w:t xml:space="preserve">Experience of working in partnership with </w:t>
            </w:r>
            <w:r w:rsidR="00B73CA6">
              <w:rPr>
                <w:sz w:val="24"/>
                <w:szCs w:val="24"/>
              </w:rPr>
              <w:t>f</w:t>
            </w:r>
            <w:r w:rsidRPr="007D1C4F">
              <w:rPr>
                <w:sz w:val="24"/>
                <w:szCs w:val="24"/>
              </w:rPr>
              <w:t>amilies</w:t>
            </w:r>
          </w:p>
        </w:tc>
        <w:tc>
          <w:tcPr>
            <w:tcW w:w="3006" w:type="dxa"/>
          </w:tcPr>
          <w:p w14:paraId="2573D940" w14:textId="77777777" w:rsidR="007D1C4F" w:rsidRPr="007D1C4F" w:rsidRDefault="007D1C4F" w:rsidP="00B73CA6">
            <w:pPr>
              <w:spacing w:after="200" w:line="276" w:lineRule="auto"/>
              <w:rPr>
                <w:sz w:val="24"/>
                <w:szCs w:val="24"/>
              </w:rPr>
            </w:pPr>
            <w:r w:rsidRPr="007D1C4F">
              <w:rPr>
                <w:sz w:val="24"/>
                <w:szCs w:val="24"/>
              </w:rPr>
              <w:t>Understanding of specific needs of young adults with life limiting conditions</w:t>
            </w:r>
          </w:p>
        </w:tc>
      </w:tr>
      <w:tr w:rsidR="007D1C4F" w:rsidRPr="007D1C4F" w14:paraId="728E4FCB" w14:textId="77777777" w:rsidTr="00290654">
        <w:trPr>
          <w:trHeight w:val="125"/>
        </w:trPr>
        <w:tc>
          <w:tcPr>
            <w:tcW w:w="1980" w:type="dxa"/>
          </w:tcPr>
          <w:p w14:paraId="17DDCEF1" w14:textId="77777777" w:rsidR="007D1C4F" w:rsidRPr="007D1C4F" w:rsidRDefault="007D1C4F" w:rsidP="007D1C4F">
            <w:pPr>
              <w:spacing w:after="200" w:line="276" w:lineRule="auto"/>
              <w:ind w:left="360"/>
              <w:rPr>
                <w:b/>
                <w:sz w:val="24"/>
                <w:szCs w:val="24"/>
              </w:rPr>
            </w:pPr>
            <w:r w:rsidRPr="007D1C4F">
              <w:rPr>
                <w:b/>
                <w:sz w:val="24"/>
                <w:szCs w:val="24"/>
              </w:rPr>
              <w:t>Skills &amp; Abilities</w:t>
            </w:r>
          </w:p>
        </w:tc>
        <w:tc>
          <w:tcPr>
            <w:tcW w:w="4030" w:type="dxa"/>
          </w:tcPr>
          <w:p w14:paraId="6E68028B" w14:textId="38BA4046" w:rsidR="007D1C4F" w:rsidRPr="007D1C4F" w:rsidRDefault="007D1C4F" w:rsidP="00B73CA6">
            <w:pPr>
              <w:spacing w:after="200" w:line="276" w:lineRule="auto"/>
              <w:rPr>
                <w:sz w:val="24"/>
                <w:szCs w:val="24"/>
              </w:rPr>
            </w:pPr>
            <w:r w:rsidRPr="007D1C4F">
              <w:rPr>
                <w:sz w:val="24"/>
                <w:szCs w:val="24"/>
              </w:rPr>
              <w:t xml:space="preserve">Effective communication skills </w:t>
            </w:r>
          </w:p>
          <w:p w14:paraId="724CA35C" w14:textId="77777777" w:rsidR="007D1C4F" w:rsidRPr="007D1C4F" w:rsidRDefault="007D1C4F" w:rsidP="00B73CA6">
            <w:pPr>
              <w:spacing w:after="200" w:line="276" w:lineRule="auto"/>
              <w:rPr>
                <w:sz w:val="24"/>
                <w:szCs w:val="24"/>
              </w:rPr>
            </w:pPr>
            <w:r w:rsidRPr="007D1C4F">
              <w:rPr>
                <w:sz w:val="24"/>
                <w:szCs w:val="24"/>
              </w:rPr>
              <w:t xml:space="preserve">Good organisational skills and ability to prioritise workload. </w:t>
            </w:r>
          </w:p>
          <w:p w14:paraId="5E49DFA9" w14:textId="77777777" w:rsidR="007D1C4F" w:rsidRPr="007D1C4F" w:rsidRDefault="007D1C4F" w:rsidP="00B73CA6">
            <w:pPr>
              <w:spacing w:after="200" w:line="276" w:lineRule="auto"/>
              <w:rPr>
                <w:sz w:val="24"/>
                <w:szCs w:val="24"/>
              </w:rPr>
            </w:pPr>
            <w:r w:rsidRPr="007D1C4F">
              <w:rPr>
                <w:sz w:val="24"/>
                <w:szCs w:val="24"/>
              </w:rPr>
              <w:t>Ability to implement and evaluate planned care autonomously.</w:t>
            </w:r>
          </w:p>
          <w:p w14:paraId="161CE13C" w14:textId="77777777" w:rsidR="007D1C4F" w:rsidRPr="007D1C4F" w:rsidRDefault="007D1C4F" w:rsidP="00B73CA6">
            <w:pPr>
              <w:spacing w:after="200" w:line="276" w:lineRule="auto"/>
              <w:rPr>
                <w:sz w:val="24"/>
                <w:szCs w:val="24"/>
              </w:rPr>
            </w:pPr>
            <w:r w:rsidRPr="007D1C4F">
              <w:rPr>
                <w:sz w:val="24"/>
                <w:szCs w:val="24"/>
              </w:rPr>
              <w:t xml:space="preserve">Competent in recognising own scope of practice and when to refer to a registered practitioner. </w:t>
            </w:r>
          </w:p>
          <w:p w14:paraId="6CF989FE" w14:textId="77777777" w:rsidR="007D1C4F" w:rsidRPr="007D1C4F" w:rsidRDefault="007D1C4F" w:rsidP="007D1C4F">
            <w:pPr>
              <w:spacing w:after="200" w:line="276" w:lineRule="auto"/>
              <w:ind w:left="360"/>
              <w:rPr>
                <w:sz w:val="24"/>
                <w:szCs w:val="24"/>
              </w:rPr>
            </w:pPr>
          </w:p>
          <w:p w14:paraId="3C2FD540" w14:textId="77777777" w:rsidR="007D1C4F" w:rsidRPr="007D1C4F" w:rsidRDefault="007D1C4F" w:rsidP="00B73CA6">
            <w:pPr>
              <w:spacing w:after="200" w:line="276" w:lineRule="auto"/>
              <w:rPr>
                <w:sz w:val="24"/>
                <w:szCs w:val="24"/>
              </w:rPr>
            </w:pPr>
            <w:r w:rsidRPr="007D1C4F">
              <w:rPr>
                <w:sz w:val="24"/>
                <w:szCs w:val="24"/>
              </w:rPr>
              <w:t xml:space="preserve">Ability to record information in a concise, </w:t>
            </w:r>
            <w:proofErr w:type="gramStart"/>
            <w:r w:rsidRPr="007D1C4F">
              <w:rPr>
                <w:sz w:val="24"/>
                <w:szCs w:val="24"/>
              </w:rPr>
              <w:t>legible</w:t>
            </w:r>
            <w:proofErr w:type="gramEnd"/>
            <w:r w:rsidRPr="007D1C4F">
              <w:rPr>
                <w:sz w:val="24"/>
                <w:szCs w:val="24"/>
              </w:rPr>
              <w:t xml:space="preserve"> and accurate manner. </w:t>
            </w:r>
          </w:p>
          <w:p w14:paraId="038CC661" w14:textId="3B3F5079" w:rsidR="007D1C4F" w:rsidRPr="007D1C4F" w:rsidRDefault="007D1C4F" w:rsidP="00B73CA6">
            <w:pPr>
              <w:spacing w:after="200" w:line="276" w:lineRule="auto"/>
              <w:rPr>
                <w:sz w:val="24"/>
                <w:szCs w:val="24"/>
              </w:rPr>
            </w:pPr>
            <w:r w:rsidRPr="007D1C4F">
              <w:rPr>
                <w:sz w:val="24"/>
                <w:szCs w:val="24"/>
              </w:rPr>
              <w:lastRenderedPageBreak/>
              <w:t>Good interpersonal and team working Skills.</w:t>
            </w:r>
          </w:p>
        </w:tc>
        <w:tc>
          <w:tcPr>
            <w:tcW w:w="3006" w:type="dxa"/>
          </w:tcPr>
          <w:p w14:paraId="4AA32731" w14:textId="77777777" w:rsidR="007D1C4F" w:rsidRPr="007D1C4F" w:rsidRDefault="007D1C4F" w:rsidP="00B73CA6">
            <w:pPr>
              <w:spacing w:after="200" w:line="276" w:lineRule="auto"/>
              <w:rPr>
                <w:sz w:val="24"/>
                <w:szCs w:val="24"/>
              </w:rPr>
            </w:pPr>
            <w:r w:rsidRPr="007D1C4F">
              <w:rPr>
                <w:sz w:val="24"/>
                <w:szCs w:val="24"/>
              </w:rPr>
              <w:lastRenderedPageBreak/>
              <w:t xml:space="preserve">Relates well with young adults, their families and other healthcare professionals. </w:t>
            </w:r>
          </w:p>
          <w:p w14:paraId="1915C0B3" w14:textId="77777777" w:rsidR="007D1C4F" w:rsidRPr="007D1C4F" w:rsidRDefault="007D1C4F" w:rsidP="00B73CA6">
            <w:pPr>
              <w:spacing w:after="200" w:line="276" w:lineRule="auto"/>
              <w:rPr>
                <w:b/>
                <w:bCs/>
                <w:sz w:val="24"/>
                <w:szCs w:val="24"/>
              </w:rPr>
            </w:pPr>
            <w:r w:rsidRPr="007D1C4F">
              <w:rPr>
                <w:sz w:val="24"/>
                <w:szCs w:val="24"/>
              </w:rPr>
              <w:t>Communicates well with peers and supervisors alike.</w:t>
            </w:r>
          </w:p>
        </w:tc>
      </w:tr>
      <w:tr w:rsidR="007D1C4F" w:rsidRPr="007D1C4F" w14:paraId="0D575C9C" w14:textId="77777777" w:rsidTr="00290654">
        <w:trPr>
          <w:trHeight w:val="125"/>
        </w:trPr>
        <w:tc>
          <w:tcPr>
            <w:tcW w:w="1980" w:type="dxa"/>
          </w:tcPr>
          <w:p w14:paraId="5898047F" w14:textId="77777777" w:rsidR="007D1C4F" w:rsidRPr="007D1C4F" w:rsidRDefault="007D1C4F" w:rsidP="007D1C4F">
            <w:pPr>
              <w:spacing w:after="200" w:line="276" w:lineRule="auto"/>
              <w:ind w:left="360"/>
              <w:rPr>
                <w:sz w:val="24"/>
                <w:szCs w:val="24"/>
              </w:rPr>
            </w:pPr>
            <w:r w:rsidRPr="007D1C4F">
              <w:rPr>
                <w:sz w:val="24"/>
                <w:szCs w:val="24"/>
              </w:rPr>
              <w:lastRenderedPageBreak/>
              <w:t>Personal Qualities</w:t>
            </w:r>
          </w:p>
        </w:tc>
        <w:tc>
          <w:tcPr>
            <w:tcW w:w="4030" w:type="dxa"/>
          </w:tcPr>
          <w:p w14:paraId="5AF16FC0" w14:textId="77777777" w:rsidR="007D1C4F" w:rsidRPr="007D1C4F" w:rsidRDefault="007D1C4F" w:rsidP="00B73CA6">
            <w:pPr>
              <w:spacing w:after="200" w:line="276" w:lineRule="auto"/>
              <w:rPr>
                <w:sz w:val="24"/>
                <w:szCs w:val="24"/>
              </w:rPr>
            </w:pPr>
            <w:r w:rsidRPr="007D1C4F">
              <w:rPr>
                <w:sz w:val="24"/>
                <w:szCs w:val="24"/>
              </w:rPr>
              <w:t>Positive attitude.</w:t>
            </w:r>
          </w:p>
          <w:p w14:paraId="1FEEEA8E" w14:textId="77777777" w:rsidR="007D1C4F" w:rsidRPr="007D1C4F" w:rsidRDefault="007D1C4F" w:rsidP="00B73CA6">
            <w:pPr>
              <w:spacing w:after="200" w:line="276" w:lineRule="auto"/>
              <w:rPr>
                <w:sz w:val="24"/>
                <w:szCs w:val="24"/>
              </w:rPr>
            </w:pPr>
            <w:r w:rsidRPr="007D1C4F">
              <w:rPr>
                <w:sz w:val="24"/>
                <w:szCs w:val="24"/>
              </w:rPr>
              <w:t>Sense of humour and willing to have fun.</w:t>
            </w:r>
          </w:p>
        </w:tc>
        <w:tc>
          <w:tcPr>
            <w:tcW w:w="3006" w:type="dxa"/>
          </w:tcPr>
          <w:p w14:paraId="2BA8FF50" w14:textId="77777777" w:rsidR="007D1C4F" w:rsidRPr="007D1C4F" w:rsidRDefault="007D1C4F" w:rsidP="00B73CA6">
            <w:pPr>
              <w:spacing w:after="200" w:line="276" w:lineRule="auto"/>
              <w:rPr>
                <w:sz w:val="24"/>
                <w:szCs w:val="24"/>
              </w:rPr>
            </w:pPr>
            <w:r w:rsidRPr="007D1C4F">
              <w:rPr>
                <w:sz w:val="24"/>
                <w:szCs w:val="24"/>
              </w:rPr>
              <w:t xml:space="preserve">Supportive of colleagues, young </w:t>
            </w:r>
            <w:proofErr w:type="gramStart"/>
            <w:r w:rsidRPr="007D1C4F">
              <w:rPr>
                <w:sz w:val="24"/>
                <w:szCs w:val="24"/>
              </w:rPr>
              <w:t>adults</w:t>
            </w:r>
            <w:proofErr w:type="gramEnd"/>
            <w:r w:rsidRPr="007D1C4F">
              <w:rPr>
                <w:sz w:val="24"/>
                <w:szCs w:val="24"/>
              </w:rPr>
              <w:t xml:space="preserve"> and families.</w:t>
            </w:r>
          </w:p>
        </w:tc>
      </w:tr>
      <w:tr w:rsidR="007D1C4F" w:rsidRPr="007D1C4F" w14:paraId="6F8793D3" w14:textId="77777777" w:rsidTr="00290654">
        <w:trPr>
          <w:trHeight w:val="125"/>
        </w:trPr>
        <w:tc>
          <w:tcPr>
            <w:tcW w:w="1980" w:type="dxa"/>
          </w:tcPr>
          <w:p w14:paraId="6B887727" w14:textId="77777777" w:rsidR="007D1C4F" w:rsidRPr="007D1C4F" w:rsidRDefault="007D1C4F" w:rsidP="007D1C4F">
            <w:pPr>
              <w:spacing w:after="200" w:line="276" w:lineRule="auto"/>
              <w:ind w:left="360"/>
              <w:rPr>
                <w:b/>
                <w:sz w:val="24"/>
                <w:szCs w:val="24"/>
              </w:rPr>
            </w:pPr>
            <w:r w:rsidRPr="007D1C4F">
              <w:rPr>
                <w:b/>
                <w:sz w:val="24"/>
                <w:szCs w:val="24"/>
              </w:rPr>
              <w:t>Special Circumstances / Additional Requirements</w:t>
            </w:r>
          </w:p>
        </w:tc>
        <w:tc>
          <w:tcPr>
            <w:tcW w:w="4030" w:type="dxa"/>
          </w:tcPr>
          <w:p w14:paraId="6D5012FE" w14:textId="77777777" w:rsidR="007D1C4F" w:rsidRPr="007D1C4F" w:rsidRDefault="007D1C4F" w:rsidP="00B73CA6">
            <w:pPr>
              <w:spacing w:after="200" w:line="276" w:lineRule="auto"/>
              <w:rPr>
                <w:sz w:val="24"/>
                <w:szCs w:val="24"/>
              </w:rPr>
            </w:pPr>
            <w:r w:rsidRPr="007D1C4F">
              <w:rPr>
                <w:sz w:val="24"/>
                <w:szCs w:val="24"/>
              </w:rPr>
              <w:t>Flexible – willing and able to cover a range of shifts.</w:t>
            </w:r>
          </w:p>
        </w:tc>
        <w:tc>
          <w:tcPr>
            <w:tcW w:w="3006" w:type="dxa"/>
          </w:tcPr>
          <w:p w14:paraId="33F595FB" w14:textId="77777777" w:rsidR="007D1C4F" w:rsidRPr="007D1C4F" w:rsidRDefault="007D1C4F" w:rsidP="007D1C4F">
            <w:pPr>
              <w:spacing w:after="200" w:line="276" w:lineRule="auto"/>
              <w:ind w:left="360"/>
              <w:rPr>
                <w:sz w:val="24"/>
                <w:szCs w:val="24"/>
              </w:rPr>
            </w:pPr>
          </w:p>
        </w:tc>
      </w:tr>
    </w:tbl>
    <w:p w14:paraId="465EFE13" w14:textId="77777777" w:rsidR="00AF1168" w:rsidRPr="00AF1168" w:rsidRDefault="00AF1168" w:rsidP="00AF1168">
      <w:pPr>
        <w:spacing w:after="200" w:line="276" w:lineRule="auto"/>
        <w:ind w:left="360"/>
        <w:rPr>
          <w:sz w:val="24"/>
          <w:szCs w:val="24"/>
          <w:lang w:val="en-US"/>
        </w:rPr>
      </w:pPr>
    </w:p>
    <w:p w14:paraId="480BA0AC" w14:textId="77777777" w:rsidR="00AF1168" w:rsidRPr="0082453E" w:rsidRDefault="00AF1168" w:rsidP="007A7982">
      <w:pPr>
        <w:spacing w:after="200" w:line="276" w:lineRule="auto"/>
        <w:rPr>
          <w:sz w:val="24"/>
          <w:szCs w:val="24"/>
        </w:rPr>
      </w:pPr>
    </w:p>
    <w:sectPr w:rsidR="00AF1168" w:rsidRPr="0082453E" w:rsidSect="00E370AC">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2279" w14:textId="77777777" w:rsidR="00E370AC" w:rsidRDefault="00E370AC" w:rsidP="00FA3CC4">
      <w:pPr>
        <w:spacing w:after="0" w:line="240" w:lineRule="auto"/>
      </w:pPr>
      <w:r>
        <w:separator/>
      </w:r>
    </w:p>
  </w:endnote>
  <w:endnote w:type="continuationSeparator" w:id="0">
    <w:p w14:paraId="285285F7" w14:textId="77777777" w:rsidR="00E370AC" w:rsidRDefault="00E370AC" w:rsidP="00FA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9DD0" w14:textId="77777777" w:rsidR="00E370AC" w:rsidRDefault="00E370AC" w:rsidP="00FA3CC4">
      <w:pPr>
        <w:spacing w:after="0" w:line="240" w:lineRule="auto"/>
      </w:pPr>
      <w:r>
        <w:separator/>
      </w:r>
    </w:p>
  </w:footnote>
  <w:footnote w:type="continuationSeparator" w:id="0">
    <w:p w14:paraId="41ECE720" w14:textId="77777777" w:rsidR="00E370AC" w:rsidRDefault="00E370AC" w:rsidP="00FA3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145"/>
    <w:multiLevelType w:val="hybridMultilevel"/>
    <w:tmpl w:val="6E1C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1081F"/>
    <w:multiLevelType w:val="hybridMultilevel"/>
    <w:tmpl w:val="5B5A0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75109"/>
    <w:multiLevelType w:val="hybridMultilevel"/>
    <w:tmpl w:val="B3462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33DC8"/>
    <w:multiLevelType w:val="hybridMultilevel"/>
    <w:tmpl w:val="A56E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55D3A"/>
    <w:multiLevelType w:val="hybridMultilevel"/>
    <w:tmpl w:val="7602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2682B"/>
    <w:multiLevelType w:val="hybridMultilevel"/>
    <w:tmpl w:val="220A5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90168"/>
    <w:multiLevelType w:val="hybridMultilevel"/>
    <w:tmpl w:val="5DA8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C4B89"/>
    <w:multiLevelType w:val="hybridMultilevel"/>
    <w:tmpl w:val="FD82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80263"/>
    <w:multiLevelType w:val="hybridMultilevel"/>
    <w:tmpl w:val="9D70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B1A80"/>
    <w:multiLevelType w:val="hybridMultilevel"/>
    <w:tmpl w:val="D1EE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63CB6"/>
    <w:multiLevelType w:val="singleLevel"/>
    <w:tmpl w:val="8200DD86"/>
    <w:lvl w:ilvl="0">
      <w:start w:val="1"/>
      <w:numFmt w:val="decimal"/>
      <w:lvlText w:val="%1."/>
      <w:lvlJc w:val="left"/>
      <w:pPr>
        <w:tabs>
          <w:tab w:val="num" w:pos="360"/>
        </w:tabs>
        <w:ind w:left="360" w:hanging="360"/>
      </w:pPr>
      <w:rPr>
        <w:b w:val="0"/>
        <w:bCs/>
      </w:rPr>
    </w:lvl>
  </w:abstractNum>
  <w:abstractNum w:abstractNumId="11" w15:restartNumberingAfterBreak="0">
    <w:nsid w:val="606A1A8E"/>
    <w:multiLevelType w:val="hybridMultilevel"/>
    <w:tmpl w:val="D696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45E85"/>
    <w:multiLevelType w:val="singleLevel"/>
    <w:tmpl w:val="A540F17C"/>
    <w:lvl w:ilvl="0">
      <w:start w:val="1"/>
      <w:numFmt w:val="decimal"/>
      <w:lvlText w:val="%1."/>
      <w:lvlJc w:val="left"/>
      <w:pPr>
        <w:tabs>
          <w:tab w:val="num" w:pos="360"/>
        </w:tabs>
        <w:ind w:left="360" w:hanging="360"/>
      </w:pPr>
      <w:rPr>
        <w:b w:val="0"/>
      </w:rPr>
    </w:lvl>
  </w:abstractNum>
  <w:abstractNum w:abstractNumId="13" w15:restartNumberingAfterBreak="0">
    <w:nsid w:val="61652C89"/>
    <w:multiLevelType w:val="hybridMultilevel"/>
    <w:tmpl w:val="697E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71EA5"/>
    <w:multiLevelType w:val="hybridMultilevel"/>
    <w:tmpl w:val="CF8E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C3A39"/>
    <w:multiLevelType w:val="hybridMultilevel"/>
    <w:tmpl w:val="5194FA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945B05"/>
    <w:multiLevelType w:val="hybridMultilevel"/>
    <w:tmpl w:val="890AACC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5969CA"/>
    <w:multiLevelType w:val="hybridMultilevel"/>
    <w:tmpl w:val="5E88F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314980">
    <w:abstractNumId w:val="13"/>
  </w:num>
  <w:num w:numId="2" w16cid:durableId="8332282">
    <w:abstractNumId w:val="6"/>
  </w:num>
  <w:num w:numId="3" w16cid:durableId="90786199">
    <w:abstractNumId w:val="4"/>
  </w:num>
  <w:num w:numId="4" w16cid:durableId="2050638923">
    <w:abstractNumId w:val="14"/>
  </w:num>
  <w:num w:numId="5" w16cid:durableId="763113402">
    <w:abstractNumId w:val="10"/>
  </w:num>
  <w:num w:numId="6" w16cid:durableId="621688791">
    <w:abstractNumId w:val="12"/>
  </w:num>
  <w:num w:numId="7" w16cid:durableId="2066561054">
    <w:abstractNumId w:val="2"/>
  </w:num>
  <w:num w:numId="8" w16cid:durableId="1429547838">
    <w:abstractNumId w:val="0"/>
  </w:num>
  <w:num w:numId="9" w16cid:durableId="318459443">
    <w:abstractNumId w:val="16"/>
  </w:num>
  <w:num w:numId="10" w16cid:durableId="642001348">
    <w:abstractNumId w:val="15"/>
  </w:num>
  <w:num w:numId="11" w16cid:durableId="327707733">
    <w:abstractNumId w:val="8"/>
  </w:num>
  <w:num w:numId="12" w16cid:durableId="1762950205">
    <w:abstractNumId w:val="17"/>
  </w:num>
  <w:num w:numId="13" w16cid:durableId="789515047">
    <w:abstractNumId w:val="1"/>
  </w:num>
  <w:num w:numId="14" w16cid:durableId="820314899">
    <w:abstractNumId w:val="5"/>
  </w:num>
  <w:num w:numId="15" w16cid:durableId="1272934090">
    <w:abstractNumId w:val="9"/>
  </w:num>
  <w:num w:numId="16" w16cid:durableId="1461459603">
    <w:abstractNumId w:val="7"/>
  </w:num>
  <w:num w:numId="17" w16cid:durableId="77413357">
    <w:abstractNumId w:val="11"/>
  </w:num>
  <w:num w:numId="18" w16cid:durableId="874079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C4"/>
    <w:rsid w:val="00025FD9"/>
    <w:rsid w:val="00032607"/>
    <w:rsid w:val="000605AC"/>
    <w:rsid w:val="00061C0F"/>
    <w:rsid w:val="00067210"/>
    <w:rsid w:val="00080288"/>
    <w:rsid w:val="00092FBB"/>
    <w:rsid w:val="0009538E"/>
    <w:rsid w:val="000B1C12"/>
    <w:rsid w:val="000B1F52"/>
    <w:rsid w:val="000B67CB"/>
    <w:rsid w:val="000E21FC"/>
    <w:rsid w:val="000F093F"/>
    <w:rsid w:val="000F1B38"/>
    <w:rsid w:val="000F1D8D"/>
    <w:rsid w:val="000F21E1"/>
    <w:rsid w:val="000F38DA"/>
    <w:rsid w:val="000F40F4"/>
    <w:rsid w:val="000F48BA"/>
    <w:rsid w:val="000F5DB1"/>
    <w:rsid w:val="000F67C7"/>
    <w:rsid w:val="000F73F1"/>
    <w:rsid w:val="001078D6"/>
    <w:rsid w:val="001105F6"/>
    <w:rsid w:val="00114887"/>
    <w:rsid w:val="0011527F"/>
    <w:rsid w:val="00125F0D"/>
    <w:rsid w:val="001274C0"/>
    <w:rsid w:val="00137481"/>
    <w:rsid w:val="0014170B"/>
    <w:rsid w:val="00146195"/>
    <w:rsid w:val="001473D5"/>
    <w:rsid w:val="00150CF2"/>
    <w:rsid w:val="0015136F"/>
    <w:rsid w:val="001514D7"/>
    <w:rsid w:val="001551A7"/>
    <w:rsid w:val="00161757"/>
    <w:rsid w:val="001649CA"/>
    <w:rsid w:val="00170212"/>
    <w:rsid w:val="00184D13"/>
    <w:rsid w:val="00185423"/>
    <w:rsid w:val="0019699B"/>
    <w:rsid w:val="001A4568"/>
    <w:rsid w:val="001C2B8B"/>
    <w:rsid w:val="001C4A58"/>
    <w:rsid w:val="001C5DCB"/>
    <w:rsid w:val="001C6FF5"/>
    <w:rsid w:val="001D6A6D"/>
    <w:rsid w:val="001E4B06"/>
    <w:rsid w:val="001E62E0"/>
    <w:rsid w:val="001F06D6"/>
    <w:rsid w:val="001F1D16"/>
    <w:rsid w:val="001F3E5E"/>
    <w:rsid w:val="001F4BC0"/>
    <w:rsid w:val="001F4EBA"/>
    <w:rsid w:val="001F737A"/>
    <w:rsid w:val="00201556"/>
    <w:rsid w:val="002022B9"/>
    <w:rsid w:val="00202CDE"/>
    <w:rsid w:val="00217A08"/>
    <w:rsid w:val="00220B79"/>
    <w:rsid w:val="00221DCE"/>
    <w:rsid w:val="00222481"/>
    <w:rsid w:val="002229E7"/>
    <w:rsid w:val="002239CB"/>
    <w:rsid w:val="00237950"/>
    <w:rsid w:val="00245994"/>
    <w:rsid w:val="002465CD"/>
    <w:rsid w:val="002529BD"/>
    <w:rsid w:val="002573BB"/>
    <w:rsid w:val="00261D5D"/>
    <w:rsid w:val="00263B05"/>
    <w:rsid w:val="00264B4D"/>
    <w:rsid w:val="00271D67"/>
    <w:rsid w:val="00275414"/>
    <w:rsid w:val="00280321"/>
    <w:rsid w:val="002923FB"/>
    <w:rsid w:val="002A6D5F"/>
    <w:rsid w:val="002A7FE7"/>
    <w:rsid w:val="002B34DD"/>
    <w:rsid w:val="002B46A3"/>
    <w:rsid w:val="002C5C7E"/>
    <w:rsid w:val="002C7BB2"/>
    <w:rsid w:val="002D467E"/>
    <w:rsid w:val="002D540B"/>
    <w:rsid w:val="002D5E61"/>
    <w:rsid w:val="002F7247"/>
    <w:rsid w:val="003003B6"/>
    <w:rsid w:val="0030234F"/>
    <w:rsid w:val="00313348"/>
    <w:rsid w:val="00315AA7"/>
    <w:rsid w:val="00316E97"/>
    <w:rsid w:val="003178C4"/>
    <w:rsid w:val="003207CE"/>
    <w:rsid w:val="00325E6E"/>
    <w:rsid w:val="00326946"/>
    <w:rsid w:val="003472A0"/>
    <w:rsid w:val="00352BBF"/>
    <w:rsid w:val="00357A4F"/>
    <w:rsid w:val="0036251B"/>
    <w:rsid w:val="003732C8"/>
    <w:rsid w:val="00374D3A"/>
    <w:rsid w:val="00384E86"/>
    <w:rsid w:val="00385465"/>
    <w:rsid w:val="0039295B"/>
    <w:rsid w:val="0039393B"/>
    <w:rsid w:val="00393C73"/>
    <w:rsid w:val="00393EC6"/>
    <w:rsid w:val="003A21A8"/>
    <w:rsid w:val="003A49AD"/>
    <w:rsid w:val="003A5E1C"/>
    <w:rsid w:val="003A62F3"/>
    <w:rsid w:val="003A6A5F"/>
    <w:rsid w:val="003B1CD5"/>
    <w:rsid w:val="003B2886"/>
    <w:rsid w:val="003B28B9"/>
    <w:rsid w:val="003C4226"/>
    <w:rsid w:val="003C4D47"/>
    <w:rsid w:val="003D0198"/>
    <w:rsid w:val="003D106E"/>
    <w:rsid w:val="003D6E02"/>
    <w:rsid w:val="003F0226"/>
    <w:rsid w:val="004022FC"/>
    <w:rsid w:val="00405425"/>
    <w:rsid w:val="0040570E"/>
    <w:rsid w:val="00420764"/>
    <w:rsid w:val="004335EF"/>
    <w:rsid w:val="0044273C"/>
    <w:rsid w:val="004469A2"/>
    <w:rsid w:val="00446FF0"/>
    <w:rsid w:val="0045326E"/>
    <w:rsid w:val="00465E8E"/>
    <w:rsid w:val="00470840"/>
    <w:rsid w:val="004748BB"/>
    <w:rsid w:val="0048457E"/>
    <w:rsid w:val="004863F2"/>
    <w:rsid w:val="004933E9"/>
    <w:rsid w:val="004A0F22"/>
    <w:rsid w:val="004A6B78"/>
    <w:rsid w:val="004A7E5C"/>
    <w:rsid w:val="004B53EB"/>
    <w:rsid w:val="004C1AE1"/>
    <w:rsid w:val="004C432F"/>
    <w:rsid w:val="004C4D72"/>
    <w:rsid w:val="004C5D94"/>
    <w:rsid w:val="004E7854"/>
    <w:rsid w:val="00500464"/>
    <w:rsid w:val="0050055C"/>
    <w:rsid w:val="00500DF7"/>
    <w:rsid w:val="00516E94"/>
    <w:rsid w:val="00517C0C"/>
    <w:rsid w:val="0052298F"/>
    <w:rsid w:val="0052439C"/>
    <w:rsid w:val="005304DF"/>
    <w:rsid w:val="00530CCA"/>
    <w:rsid w:val="0053453A"/>
    <w:rsid w:val="005349BB"/>
    <w:rsid w:val="005354E4"/>
    <w:rsid w:val="00536512"/>
    <w:rsid w:val="005436CA"/>
    <w:rsid w:val="0054437F"/>
    <w:rsid w:val="00547B2C"/>
    <w:rsid w:val="0055790A"/>
    <w:rsid w:val="00562F14"/>
    <w:rsid w:val="00563F6A"/>
    <w:rsid w:val="00564835"/>
    <w:rsid w:val="00572A5B"/>
    <w:rsid w:val="00576A9A"/>
    <w:rsid w:val="0058105F"/>
    <w:rsid w:val="005838F0"/>
    <w:rsid w:val="00584F3F"/>
    <w:rsid w:val="0058545C"/>
    <w:rsid w:val="005878D7"/>
    <w:rsid w:val="00592A72"/>
    <w:rsid w:val="00593332"/>
    <w:rsid w:val="005C4614"/>
    <w:rsid w:val="005C7071"/>
    <w:rsid w:val="005D1107"/>
    <w:rsid w:val="005D2B33"/>
    <w:rsid w:val="005D7558"/>
    <w:rsid w:val="005E0AE6"/>
    <w:rsid w:val="005E4A6D"/>
    <w:rsid w:val="005F24AE"/>
    <w:rsid w:val="0060218D"/>
    <w:rsid w:val="00603A9C"/>
    <w:rsid w:val="0060481D"/>
    <w:rsid w:val="00604EF0"/>
    <w:rsid w:val="00606D57"/>
    <w:rsid w:val="00610C5D"/>
    <w:rsid w:val="00616789"/>
    <w:rsid w:val="006209DE"/>
    <w:rsid w:val="00637895"/>
    <w:rsid w:val="006471F9"/>
    <w:rsid w:val="00651B02"/>
    <w:rsid w:val="00654BE4"/>
    <w:rsid w:val="00655572"/>
    <w:rsid w:val="00656E20"/>
    <w:rsid w:val="006602DF"/>
    <w:rsid w:val="00660464"/>
    <w:rsid w:val="00662C58"/>
    <w:rsid w:val="00665121"/>
    <w:rsid w:val="00670B70"/>
    <w:rsid w:val="00672C9B"/>
    <w:rsid w:val="006768E2"/>
    <w:rsid w:val="00686423"/>
    <w:rsid w:val="006908CE"/>
    <w:rsid w:val="006A40FC"/>
    <w:rsid w:val="006A6918"/>
    <w:rsid w:val="006B2211"/>
    <w:rsid w:val="006B5AA0"/>
    <w:rsid w:val="006B7EA9"/>
    <w:rsid w:val="006C1B8A"/>
    <w:rsid w:val="006D05D8"/>
    <w:rsid w:val="006D464B"/>
    <w:rsid w:val="006D6E58"/>
    <w:rsid w:val="006E040A"/>
    <w:rsid w:val="00701E25"/>
    <w:rsid w:val="007024C8"/>
    <w:rsid w:val="00704937"/>
    <w:rsid w:val="00715550"/>
    <w:rsid w:val="007158F7"/>
    <w:rsid w:val="00715D8A"/>
    <w:rsid w:val="00717F8D"/>
    <w:rsid w:val="00722C36"/>
    <w:rsid w:val="007335AA"/>
    <w:rsid w:val="00743785"/>
    <w:rsid w:val="00744BFD"/>
    <w:rsid w:val="00746E15"/>
    <w:rsid w:val="00754024"/>
    <w:rsid w:val="00763B19"/>
    <w:rsid w:val="00765BA5"/>
    <w:rsid w:val="00771FC2"/>
    <w:rsid w:val="00772B4C"/>
    <w:rsid w:val="0077561A"/>
    <w:rsid w:val="007831A9"/>
    <w:rsid w:val="00785153"/>
    <w:rsid w:val="00791EDC"/>
    <w:rsid w:val="00793681"/>
    <w:rsid w:val="007A4EA8"/>
    <w:rsid w:val="007A51B6"/>
    <w:rsid w:val="007A7982"/>
    <w:rsid w:val="007B4A77"/>
    <w:rsid w:val="007D1C4F"/>
    <w:rsid w:val="007D32BC"/>
    <w:rsid w:val="007D6CB1"/>
    <w:rsid w:val="007D7EE4"/>
    <w:rsid w:val="007E6C0F"/>
    <w:rsid w:val="007F71CC"/>
    <w:rsid w:val="00801204"/>
    <w:rsid w:val="00807BF7"/>
    <w:rsid w:val="0082178B"/>
    <w:rsid w:val="008236B1"/>
    <w:rsid w:val="0082453E"/>
    <w:rsid w:val="00824F84"/>
    <w:rsid w:val="00835499"/>
    <w:rsid w:val="00851D1F"/>
    <w:rsid w:val="0085498B"/>
    <w:rsid w:val="0085524A"/>
    <w:rsid w:val="008623A4"/>
    <w:rsid w:val="00873C94"/>
    <w:rsid w:val="008744A8"/>
    <w:rsid w:val="008C4E2D"/>
    <w:rsid w:val="008C5DC8"/>
    <w:rsid w:val="008D3C36"/>
    <w:rsid w:val="008D3C79"/>
    <w:rsid w:val="008F1E62"/>
    <w:rsid w:val="00900B15"/>
    <w:rsid w:val="009112F2"/>
    <w:rsid w:val="009134CC"/>
    <w:rsid w:val="00914891"/>
    <w:rsid w:val="009158F1"/>
    <w:rsid w:val="0091631A"/>
    <w:rsid w:val="00920DAD"/>
    <w:rsid w:val="0092252D"/>
    <w:rsid w:val="00924981"/>
    <w:rsid w:val="0092657B"/>
    <w:rsid w:val="00926E1A"/>
    <w:rsid w:val="00933918"/>
    <w:rsid w:val="0093459F"/>
    <w:rsid w:val="009452EB"/>
    <w:rsid w:val="009607FB"/>
    <w:rsid w:val="00970929"/>
    <w:rsid w:val="00973E98"/>
    <w:rsid w:val="00975B7C"/>
    <w:rsid w:val="00976CCC"/>
    <w:rsid w:val="00977E09"/>
    <w:rsid w:val="00982CEF"/>
    <w:rsid w:val="00983EBA"/>
    <w:rsid w:val="0099721D"/>
    <w:rsid w:val="009A1CB2"/>
    <w:rsid w:val="009A4C2F"/>
    <w:rsid w:val="009A5156"/>
    <w:rsid w:val="009A5E6F"/>
    <w:rsid w:val="009C366E"/>
    <w:rsid w:val="009D69F0"/>
    <w:rsid w:val="009E4BCC"/>
    <w:rsid w:val="009F29DC"/>
    <w:rsid w:val="009F3727"/>
    <w:rsid w:val="009F382D"/>
    <w:rsid w:val="009F602E"/>
    <w:rsid w:val="00A07294"/>
    <w:rsid w:val="00A15C2E"/>
    <w:rsid w:val="00A201DB"/>
    <w:rsid w:val="00A226D0"/>
    <w:rsid w:val="00A2610A"/>
    <w:rsid w:val="00A351F0"/>
    <w:rsid w:val="00A353B4"/>
    <w:rsid w:val="00A367FC"/>
    <w:rsid w:val="00A5403F"/>
    <w:rsid w:val="00A6061F"/>
    <w:rsid w:val="00A64A4A"/>
    <w:rsid w:val="00A674E9"/>
    <w:rsid w:val="00A7406E"/>
    <w:rsid w:val="00AC1047"/>
    <w:rsid w:val="00AD00E1"/>
    <w:rsid w:val="00AE221B"/>
    <w:rsid w:val="00AF1168"/>
    <w:rsid w:val="00AF16F9"/>
    <w:rsid w:val="00B01743"/>
    <w:rsid w:val="00B03B98"/>
    <w:rsid w:val="00B05009"/>
    <w:rsid w:val="00B10CF2"/>
    <w:rsid w:val="00B17A96"/>
    <w:rsid w:val="00B22E33"/>
    <w:rsid w:val="00B244FA"/>
    <w:rsid w:val="00B26EB3"/>
    <w:rsid w:val="00B33F74"/>
    <w:rsid w:val="00B56712"/>
    <w:rsid w:val="00B70A18"/>
    <w:rsid w:val="00B7308A"/>
    <w:rsid w:val="00B73CA6"/>
    <w:rsid w:val="00B81884"/>
    <w:rsid w:val="00B91EC6"/>
    <w:rsid w:val="00B94225"/>
    <w:rsid w:val="00BA21D4"/>
    <w:rsid w:val="00BA50AC"/>
    <w:rsid w:val="00BB16F6"/>
    <w:rsid w:val="00BB2FEE"/>
    <w:rsid w:val="00BB343F"/>
    <w:rsid w:val="00BC7732"/>
    <w:rsid w:val="00BD17E3"/>
    <w:rsid w:val="00BD3AD8"/>
    <w:rsid w:val="00BE14A4"/>
    <w:rsid w:val="00BE459D"/>
    <w:rsid w:val="00BF3214"/>
    <w:rsid w:val="00BF36C3"/>
    <w:rsid w:val="00C03343"/>
    <w:rsid w:val="00C05586"/>
    <w:rsid w:val="00C1206A"/>
    <w:rsid w:val="00C12E51"/>
    <w:rsid w:val="00C16D7A"/>
    <w:rsid w:val="00C426A1"/>
    <w:rsid w:val="00C4406E"/>
    <w:rsid w:val="00C47AFA"/>
    <w:rsid w:val="00C550F1"/>
    <w:rsid w:val="00C816D6"/>
    <w:rsid w:val="00C87AA8"/>
    <w:rsid w:val="00C9019B"/>
    <w:rsid w:val="00C920A5"/>
    <w:rsid w:val="00C95AFC"/>
    <w:rsid w:val="00C95B0A"/>
    <w:rsid w:val="00CA361A"/>
    <w:rsid w:val="00CA76C3"/>
    <w:rsid w:val="00CB2F79"/>
    <w:rsid w:val="00CC128E"/>
    <w:rsid w:val="00CD7ED9"/>
    <w:rsid w:val="00CF1C8C"/>
    <w:rsid w:val="00CF226B"/>
    <w:rsid w:val="00CF3647"/>
    <w:rsid w:val="00CF45A2"/>
    <w:rsid w:val="00D05E49"/>
    <w:rsid w:val="00D12156"/>
    <w:rsid w:val="00D30B19"/>
    <w:rsid w:val="00D32816"/>
    <w:rsid w:val="00D40220"/>
    <w:rsid w:val="00D5385A"/>
    <w:rsid w:val="00D65934"/>
    <w:rsid w:val="00D71B38"/>
    <w:rsid w:val="00D746E6"/>
    <w:rsid w:val="00D80E6C"/>
    <w:rsid w:val="00D87CB5"/>
    <w:rsid w:val="00DA03B0"/>
    <w:rsid w:val="00DA3231"/>
    <w:rsid w:val="00DA6808"/>
    <w:rsid w:val="00DB6B3D"/>
    <w:rsid w:val="00DC38FC"/>
    <w:rsid w:val="00DD2CDD"/>
    <w:rsid w:val="00DD4A8D"/>
    <w:rsid w:val="00DD4BC8"/>
    <w:rsid w:val="00DE55A5"/>
    <w:rsid w:val="00DF055F"/>
    <w:rsid w:val="00DF1964"/>
    <w:rsid w:val="00E025F2"/>
    <w:rsid w:val="00E23DDA"/>
    <w:rsid w:val="00E24965"/>
    <w:rsid w:val="00E31E88"/>
    <w:rsid w:val="00E370AC"/>
    <w:rsid w:val="00E40073"/>
    <w:rsid w:val="00E44EBF"/>
    <w:rsid w:val="00E54759"/>
    <w:rsid w:val="00E56174"/>
    <w:rsid w:val="00E5685B"/>
    <w:rsid w:val="00E612F2"/>
    <w:rsid w:val="00E67409"/>
    <w:rsid w:val="00E72A1E"/>
    <w:rsid w:val="00E73255"/>
    <w:rsid w:val="00E75A14"/>
    <w:rsid w:val="00E801FF"/>
    <w:rsid w:val="00E8101D"/>
    <w:rsid w:val="00E821DA"/>
    <w:rsid w:val="00E84E60"/>
    <w:rsid w:val="00E87E56"/>
    <w:rsid w:val="00E957F9"/>
    <w:rsid w:val="00E96139"/>
    <w:rsid w:val="00E96966"/>
    <w:rsid w:val="00EA0694"/>
    <w:rsid w:val="00EA20F3"/>
    <w:rsid w:val="00EB4A5A"/>
    <w:rsid w:val="00ED303D"/>
    <w:rsid w:val="00ED505B"/>
    <w:rsid w:val="00EF5F3A"/>
    <w:rsid w:val="00EF6F0D"/>
    <w:rsid w:val="00F0196C"/>
    <w:rsid w:val="00F03BAC"/>
    <w:rsid w:val="00F06C21"/>
    <w:rsid w:val="00F13003"/>
    <w:rsid w:val="00F1353F"/>
    <w:rsid w:val="00F13A0F"/>
    <w:rsid w:val="00F15634"/>
    <w:rsid w:val="00F15B55"/>
    <w:rsid w:val="00F34EBF"/>
    <w:rsid w:val="00F51DE2"/>
    <w:rsid w:val="00F56356"/>
    <w:rsid w:val="00F60501"/>
    <w:rsid w:val="00F611A1"/>
    <w:rsid w:val="00F72E3E"/>
    <w:rsid w:val="00F814DB"/>
    <w:rsid w:val="00F83149"/>
    <w:rsid w:val="00F86661"/>
    <w:rsid w:val="00FA3CC4"/>
    <w:rsid w:val="00FA6655"/>
    <w:rsid w:val="00FB2F64"/>
    <w:rsid w:val="00FB7B3E"/>
    <w:rsid w:val="00FC1336"/>
    <w:rsid w:val="00FC2075"/>
    <w:rsid w:val="00FC2B0A"/>
    <w:rsid w:val="00FD16C7"/>
    <w:rsid w:val="00FD40FD"/>
    <w:rsid w:val="00FD6145"/>
    <w:rsid w:val="00FE2AEC"/>
    <w:rsid w:val="00FF1B7C"/>
    <w:rsid w:val="00FF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99178"/>
  <w15:docId w15:val="{4EB25B77-6B88-4282-8D8F-A44922D8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C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9163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CC4"/>
  </w:style>
  <w:style w:type="paragraph" w:styleId="Footer">
    <w:name w:val="footer"/>
    <w:basedOn w:val="Normal"/>
    <w:link w:val="FooterChar"/>
    <w:uiPriority w:val="99"/>
    <w:unhideWhenUsed/>
    <w:rsid w:val="00FA3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CC4"/>
  </w:style>
  <w:style w:type="character" w:customStyle="1" w:styleId="Heading1Char">
    <w:name w:val="Heading 1 Char"/>
    <w:basedOn w:val="DefaultParagraphFont"/>
    <w:link w:val="Heading1"/>
    <w:uiPriority w:val="9"/>
    <w:rsid w:val="00FA3CC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25FD9"/>
    <w:rPr>
      <w:color w:val="0563C1" w:themeColor="hyperlink"/>
      <w:u w:val="single"/>
    </w:rPr>
  </w:style>
  <w:style w:type="paragraph" w:styleId="BalloonText">
    <w:name w:val="Balloon Text"/>
    <w:basedOn w:val="Normal"/>
    <w:link w:val="BalloonTextChar"/>
    <w:uiPriority w:val="99"/>
    <w:semiHidden/>
    <w:unhideWhenUsed/>
    <w:rsid w:val="00316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E97"/>
    <w:rPr>
      <w:rFonts w:ascii="Segoe UI" w:hAnsi="Segoe UI" w:cs="Segoe UI"/>
      <w:sz w:val="18"/>
      <w:szCs w:val="18"/>
    </w:rPr>
  </w:style>
  <w:style w:type="character" w:styleId="CommentReference">
    <w:name w:val="annotation reference"/>
    <w:basedOn w:val="DefaultParagraphFont"/>
    <w:uiPriority w:val="99"/>
    <w:semiHidden/>
    <w:unhideWhenUsed/>
    <w:rsid w:val="00F51DE2"/>
    <w:rPr>
      <w:sz w:val="16"/>
      <w:szCs w:val="16"/>
    </w:rPr>
  </w:style>
  <w:style w:type="paragraph" w:styleId="CommentText">
    <w:name w:val="annotation text"/>
    <w:basedOn w:val="Normal"/>
    <w:link w:val="CommentTextChar"/>
    <w:uiPriority w:val="99"/>
    <w:semiHidden/>
    <w:unhideWhenUsed/>
    <w:rsid w:val="00F51DE2"/>
    <w:pPr>
      <w:spacing w:line="240" w:lineRule="auto"/>
    </w:pPr>
    <w:rPr>
      <w:sz w:val="20"/>
      <w:szCs w:val="20"/>
    </w:rPr>
  </w:style>
  <w:style w:type="character" w:customStyle="1" w:styleId="CommentTextChar">
    <w:name w:val="Comment Text Char"/>
    <w:basedOn w:val="DefaultParagraphFont"/>
    <w:link w:val="CommentText"/>
    <w:uiPriority w:val="99"/>
    <w:semiHidden/>
    <w:rsid w:val="00F51DE2"/>
    <w:rPr>
      <w:sz w:val="20"/>
      <w:szCs w:val="20"/>
    </w:rPr>
  </w:style>
  <w:style w:type="paragraph" w:styleId="CommentSubject">
    <w:name w:val="annotation subject"/>
    <w:basedOn w:val="CommentText"/>
    <w:next w:val="CommentText"/>
    <w:link w:val="CommentSubjectChar"/>
    <w:uiPriority w:val="99"/>
    <w:semiHidden/>
    <w:unhideWhenUsed/>
    <w:rsid w:val="00F51DE2"/>
    <w:rPr>
      <w:b/>
      <w:bCs/>
    </w:rPr>
  </w:style>
  <w:style w:type="character" w:customStyle="1" w:styleId="CommentSubjectChar">
    <w:name w:val="Comment Subject Char"/>
    <w:basedOn w:val="CommentTextChar"/>
    <w:link w:val="CommentSubject"/>
    <w:uiPriority w:val="99"/>
    <w:semiHidden/>
    <w:rsid w:val="00F51DE2"/>
    <w:rPr>
      <w:b/>
      <w:bCs/>
      <w:sz w:val="20"/>
      <w:szCs w:val="20"/>
    </w:rPr>
  </w:style>
  <w:style w:type="character" w:customStyle="1" w:styleId="UnresolvedMention1">
    <w:name w:val="Unresolved Mention1"/>
    <w:basedOn w:val="DefaultParagraphFont"/>
    <w:uiPriority w:val="99"/>
    <w:semiHidden/>
    <w:unhideWhenUsed/>
    <w:rsid w:val="0052298F"/>
    <w:rPr>
      <w:color w:val="605E5C"/>
      <w:shd w:val="clear" w:color="auto" w:fill="E1DFDD"/>
    </w:rPr>
  </w:style>
  <w:style w:type="paragraph" w:styleId="NormalWeb">
    <w:name w:val="Normal (Web)"/>
    <w:basedOn w:val="Normal"/>
    <w:uiPriority w:val="99"/>
    <w:semiHidden/>
    <w:unhideWhenUsed/>
    <w:rsid w:val="00E025F2"/>
    <w:rPr>
      <w:rFonts w:ascii="Times New Roman" w:hAnsi="Times New Roman" w:cs="Times New Roman"/>
      <w:sz w:val="24"/>
      <w:szCs w:val="24"/>
    </w:rPr>
  </w:style>
  <w:style w:type="paragraph" w:styleId="ListParagraph">
    <w:name w:val="List Paragraph"/>
    <w:basedOn w:val="Normal"/>
    <w:uiPriority w:val="34"/>
    <w:qFormat/>
    <w:rsid w:val="007F71CC"/>
    <w:pPr>
      <w:ind w:left="720"/>
      <w:contextualSpacing/>
    </w:pPr>
  </w:style>
  <w:style w:type="character" w:styleId="UnresolvedMention">
    <w:name w:val="Unresolved Mention"/>
    <w:basedOn w:val="DefaultParagraphFont"/>
    <w:uiPriority w:val="99"/>
    <w:semiHidden/>
    <w:unhideWhenUsed/>
    <w:rsid w:val="00D65934"/>
    <w:rPr>
      <w:color w:val="605E5C"/>
      <w:shd w:val="clear" w:color="auto" w:fill="E1DFDD"/>
    </w:rPr>
  </w:style>
  <w:style w:type="character" w:customStyle="1" w:styleId="Heading6Char">
    <w:name w:val="Heading 6 Char"/>
    <w:basedOn w:val="DefaultParagraphFont"/>
    <w:link w:val="Heading6"/>
    <w:uiPriority w:val="9"/>
    <w:semiHidden/>
    <w:rsid w:val="0091631A"/>
    <w:rPr>
      <w:rFonts w:asciiTheme="majorHAnsi" w:eastAsiaTheme="majorEastAsia" w:hAnsiTheme="majorHAnsi" w:cstheme="majorBidi"/>
      <w:color w:val="1F4D78" w:themeColor="accent1" w:themeShade="7F"/>
    </w:rPr>
  </w:style>
  <w:style w:type="paragraph" w:customStyle="1" w:styleId="Default">
    <w:name w:val="Default"/>
    <w:rsid w:val="006D464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D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267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4E9CE59AD64D9ED59015D2474791" ma:contentTypeVersion="17" ma:contentTypeDescription="Create a new document." ma:contentTypeScope="" ma:versionID="ede803382a902336163eec1e9c7d52e9">
  <xsd:schema xmlns:xsd="http://www.w3.org/2001/XMLSchema" xmlns:xs="http://www.w3.org/2001/XMLSchema" xmlns:p="http://schemas.microsoft.com/office/2006/metadata/properties" xmlns:ns1="http://schemas.microsoft.com/sharepoint/v3" xmlns:ns2="5ee4758f-260e-447e-8221-651623a0d80d" xmlns:ns3="d17fa114-6c34-4e7b-ba30-12d542cf720b" targetNamespace="http://schemas.microsoft.com/office/2006/metadata/properties" ma:root="true" ma:fieldsID="ffc4a7ef50e79dbddcb20af407108f12" ns1:_="" ns2:_="" ns3:_="">
    <xsd:import namespace="http://schemas.microsoft.com/sharepoint/v3"/>
    <xsd:import namespace="5ee4758f-260e-447e-8221-651623a0d80d"/>
    <xsd:import namespace="d17fa114-6c34-4e7b-ba30-12d542cf72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4758f-260e-447e-8221-651623a0d8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8cfa33f-3367-4bd7-a89c-c280c0eb02df}" ma:internalName="TaxCatchAll" ma:showField="CatchAllData" ma:web="5ee4758f-260e-447e-8221-651623a0d8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7fa114-6c34-4e7b-ba30-12d542cf72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a29d2d7-69e2-4d40-8887-3ca18da6526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ee4758f-260e-447e-8221-651623a0d80d" xsi:nil="true"/>
    <lcf76f155ced4ddcb4097134ff3c332f xmlns="d17fa114-6c34-4e7b-ba30-12d542cf720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3CF8CE21-903C-4B12-81FA-3D8A546C1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e4758f-260e-447e-8221-651623a0d80d"/>
    <ds:schemaRef ds:uri="d17fa114-6c34-4e7b-ba30-12d542cf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CD080-F815-4010-9A14-2EB38B611981}">
  <ds:schemaRefs>
    <ds:schemaRef ds:uri="http://schemas.microsoft.com/sharepoint/v3/contenttype/forms"/>
  </ds:schemaRefs>
</ds:datastoreItem>
</file>

<file path=customXml/itemProps3.xml><?xml version="1.0" encoding="utf-8"?>
<ds:datastoreItem xmlns:ds="http://schemas.openxmlformats.org/officeDocument/2006/customXml" ds:itemID="{C4F79B91-F5D7-4305-94C9-411308F96E83}">
  <ds:schemaRefs>
    <ds:schemaRef ds:uri="http://schemas.microsoft.com/office/2006/metadata/properties"/>
    <ds:schemaRef ds:uri="http://schemas.microsoft.com/office/infopath/2007/PartnerControls"/>
    <ds:schemaRef ds:uri="http://schemas.microsoft.com/sharepoint/v3"/>
    <ds:schemaRef ds:uri="5ee4758f-260e-447e-8221-651623a0d80d"/>
    <ds:schemaRef ds:uri="d17fa114-6c34-4e7b-ba30-12d542cf720b"/>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SutherlandOakes</dc:creator>
  <cp:keywords/>
  <dc:description/>
  <cp:lastModifiedBy>Gemma Edwards</cp:lastModifiedBy>
  <cp:revision>58</cp:revision>
  <cp:lastPrinted>2024-03-02T15:22:00Z</cp:lastPrinted>
  <dcterms:created xsi:type="dcterms:W3CDTF">2024-04-17T14:59:00Z</dcterms:created>
  <dcterms:modified xsi:type="dcterms:W3CDTF">2024-04-18T10:08:00Z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0x010100D84C4E9CE59AD64D9ED59015D2474791</vt:lpwstr>
  </property>
  <property fmtid="{D5CDD505-2E9C-101B-9397-08002B2CF9AE}" pid="3" name="MediaServiceImageTags">
    <vt:lpwstr/>
  </property>
</Properties>
</file>